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BA35" w14:textId="77777777" w:rsidR="006A30B1" w:rsidRDefault="006A30B1" w:rsidP="006A30B1">
      <w:pPr>
        <w:jc w:val="right"/>
      </w:pPr>
      <w:r w:rsidRPr="006A30B1">
        <w:rPr>
          <w:highlight w:val="lightGray"/>
        </w:rPr>
        <w:t>Wzór - formularz ofertowy</w:t>
      </w:r>
    </w:p>
    <w:p w14:paraId="32D86796" w14:textId="004CECA0" w:rsidR="006A30B1" w:rsidRDefault="006A30B1" w:rsidP="006A30B1">
      <w:r>
        <w:t>Załącznik nr 1 do Zapytania ofertowego SIEM.PV_02.072024</w:t>
      </w:r>
    </w:p>
    <w:p w14:paraId="330AA149" w14:textId="77777777" w:rsidR="006A30B1" w:rsidRDefault="006A30B1" w:rsidP="006A30B1"/>
    <w:p w14:paraId="39DA4569" w14:textId="77777777" w:rsidR="006A30B1" w:rsidRDefault="006A30B1" w:rsidP="006A30B1">
      <w:pPr>
        <w:jc w:val="right"/>
      </w:pPr>
      <w:r>
        <w:t>………………………………………</w:t>
      </w:r>
    </w:p>
    <w:p w14:paraId="05A5A976" w14:textId="77777777" w:rsidR="006A30B1" w:rsidRDefault="006A30B1" w:rsidP="006A30B1">
      <w:pPr>
        <w:jc w:val="right"/>
      </w:pPr>
      <w:r>
        <w:t xml:space="preserve">(miejscowość, data)           </w:t>
      </w:r>
    </w:p>
    <w:p w14:paraId="3F62BEF4" w14:textId="77777777" w:rsidR="006A30B1" w:rsidRDefault="006A30B1" w:rsidP="006A30B1"/>
    <w:p w14:paraId="4A445B20" w14:textId="221E658F" w:rsidR="006A30B1" w:rsidRPr="006A30B1" w:rsidRDefault="006A30B1" w:rsidP="006A30B1">
      <w:pPr>
        <w:jc w:val="center"/>
        <w:rPr>
          <w:b/>
          <w:bCs/>
          <w:sz w:val="28"/>
          <w:szCs w:val="28"/>
        </w:rPr>
      </w:pPr>
      <w:r w:rsidRPr="006A30B1">
        <w:rPr>
          <w:b/>
          <w:bCs/>
          <w:sz w:val="28"/>
          <w:szCs w:val="28"/>
        </w:rPr>
        <w:t>OFERTA</w:t>
      </w:r>
    </w:p>
    <w:p w14:paraId="3AFCC99C" w14:textId="45A2F57C" w:rsidR="006A30B1" w:rsidRDefault="006A30B1" w:rsidP="006A30B1">
      <w:pPr>
        <w:jc w:val="center"/>
      </w:pPr>
      <w:r>
        <w:t xml:space="preserve">stanowiąca odpowiedź na zapytanie ofertowe SIEM.PV_02.072024 </w:t>
      </w:r>
    </w:p>
    <w:p w14:paraId="75B3083C" w14:textId="1D1D7A63" w:rsidR="006A30B1" w:rsidRDefault="006A30B1" w:rsidP="006A30B1">
      <w:r>
        <w:t xml:space="preserve">W związku z realizacją przez Eneris Siemiatycze Sp. z o.o. z siedzibą w Warszawie przy ul. Koszykowej 65 (kod pocztowy 00-667) projektu pod nazwą „Realizacja w formule „pod klucz” elektrowni fotowoltaicznej o mocy przyłączeniowej 4,6046 MW („Elektrownia PV”)” w Siemiatyczach, województwo podlaskie niniejszym składamy ofertę dotyczącą wykonania elektrowni fotowoltaicznej, zgodnie z zaproszeniem do składania ofert z dnia 11 lipca 2024 r. </w:t>
      </w:r>
    </w:p>
    <w:p w14:paraId="39880978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DANE OFERENTA</w:t>
      </w:r>
    </w:p>
    <w:p w14:paraId="32E00587" w14:textId="77777777" w:rsidR="006A30B1" w:rsidRDefault="006A30B1" w:rsidP="006A30B1">
      <w:r>
        <w:t>Nazwa Oferenta:</w:t>
      </w:r>
      <w:r>
        <w:tab/>
        <w:t>…..</w:t>
      </w:r>
    </w:p>
    <w:p w14:paraId="5740EA14" w14:textId="77777777" w:rsidR="006A30B1" w:rsidRDefault="006A30B1" w:rsidP="006A30B1">
      <w:r>
        <w:t>Adres:</w:t>
      </w:r>
      <w:r>
        <w:tab/>
        <w:t>..…</w:t>
      </w:r>
    </w:p>
    <w:p w14:paraId="7060D987" w14:textId="77777777" w:rsidR="006A30B1" w:rsidRDefault="006A30B1" w:rsidP="006A30B1">
      <w:r>
        <w:t>e-mail:</w:t>
      </w:r>
      <w:r>
        <w:tab/>
        <w:t>…..</w:t>
      </w:r>
    </w:p>
    <w:p w14:paraId="4E860F32" w14:textId="77777777" w:rsidR="006A30B1" w:rsidRDefault="006A30B1" w:rsidP="006A30B1">
      <w:r>
        <w:t>Osoba do kontaktu:</w:t>
      </w:r>
      <w:r>
        <w:tab/>
        <w:t>..…</w:t>
      </w:r>
    </w:p>
    <w:p w14:paraId="0801D473" w14:textId="77777777" w:rsidR="006A30B1" w:rsidRDefault="006A30B1" w:rsidP="006A30B1"/>
    <w:p w14:paraId="493FE6BD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CENA OFERTOWA</w:t>
      </w:r>
    </w:p>
    <w:p w14:paraId="3383CBE2" w14:textId="3B2BE20E" w:rsidR="006A30B1" w:rsidRDefault="006A30B1" w:rsidP="006A30B1">
      <w:r>
        <w:t>Oferujemy realizację zamówienia: wykonanie elektrowni fotowoltaicznej o mocy 4,6046 MW</w:t>
      </w:r>
    </w:p>
    <w:p w14:paraId="6231742B" w14:textId="77777777" w:rsidR="006A30B1" w:rsidRDefault="006A30B1" w:rsidP="006A30B1">
      <w:r>
        <w:t>ZA CENĘ RYCZAŁTOWĄ</w:t>
      </w:r>
    </w:p>
    <w:p w14:paraId="1E427203" w14:textId="77777777" w:rsidR="006A30B1" w:rsidRDefault="006A30B1" w:rsidP="006A30B1">
      <w:r>
        <w:t>netto :       _ _ . _ _ _ . _ _ _ , _ _zł</w:t>
      </w:r>
    </w:p>
    <w:p w14:paraId="40AC3ECE" w14:textId="77777777" w:rsidR="006A30B1" w:rsidRDefault="006A30B1" w:rsidP="006A30B1">
      <w:r>
        <w:t>(słownie: ………………………………………………………………………………………………………….)</w:t>
      </w:r>
    </w:p>
    <w:p w14:paraId="2A894274" w14:textId="77777777" w:rsidR="006A30B1" w:rsidRDefault="006A30B1" w:rsidP="006A30B1">
      <w:r>
        <w:t>brutto:      _ _ . _ _ _ . _ _ _ , _ _ zł</w:t>
      </w:r>
    </w:p>
    <w:p w14:paraId="673BA039" w14:textId="77777777" w:rsidR="006A30B1" w:rsidRDefault="006A30B1" w:rsidP="006A30B1">
      <w:r>
        <w:t>(słownie: ………………………………………………………………………………………………………….)</w:t>
      </w:r>
    </w:p>
    <w:p w14:paraId="4D94B9C3" w14:textId="77777777" w:rsidR="006A30B1" w:rsidRPr="006A30B1" w:rsidRDefault="006A30B1" w:rsidP="006A30B1">
      <w:pPr>
        <w:rPr>
          <w:b/>
          <w:bCs/>
          <w:i/>
          <w:iCs/>
        </w:rPr>
      </w:pPr>
      <w:r w:rsidRPr="006A30B1">
        <w:rPr>
          <w:b/>
          <w:bCs/>
          <w:i/>
          <w:iCs/>
        </w:rPr>
        <w:t>WYKAZ CEN W RAMACH PRZEDMIOTU ZAMÓWIENIA</w:t>
      </w:r>
    </w:p>
    <w:p w14:paraId="0FC607AC" w14:textId="305B9469" w:rsidR="006A30B1" w:rsidRDefault="006A30B1" w:rsidP="006A30B1">
      <w:pPr>
        <w:pStyle w:val="Akapitzlist"/>
        <w:numPr>
          <w:ilvl w:val="0"/>
          <w:numId w:val="8"/>
        </w:numPr>
      </w:pPr>
      <w:r>
        <w:t>zakup i montaż urządzeń generujących energię elektryczną, w tym:</w:t>
      </w:r>
    </w:p>
    <w:p w14:paraId="7D5D9C50" w14:textId="64FACBA9" w:rsidR="006A30B1" w:rsidRDefault="006A30B1" w:rsidP="006A30B1">
      <w:pPr>
        <w:pStyle w:val="Akapitzlist"/>
        <w:numPr>
          <w:ilvl w:val="0"/>
          <w:numId w:val="9"/>
        </w:numPr>
      </w:pPr>
      <w:r>
        <w:t>moduły fotowoltaiczne - _ _ szt.; cena netto/cena brutto</w:t>
      </w:r>
    </w:p>
    <w:p w14:paraId="091FA353" w14:textId="4BA699CB" w:rsidR="006A30B1" w:rsidRDefault="006A30B1" w:rsidP="006A30B1">
      <w:pPr>
        <w:pStyle w:val="Akapitzlist"/>
        <w:numPr>
          <w:ilvl w:val="0"/>
          <w:numId w:val="9"/>
        </w:numPr>
      </w:pPr>
      <w:r>
        <w:t>inwertery - _ _ szt.; cena netto/cena brutto</w:t>
      </w:r>
    </w:p>
    <w:p w14:paraId="626C80EF" w14:textId="77777777" w:rsidR="006A30B1" w:rsidRDefault="006A30B1" w:rsidP="006A30B1">
      <w:pPr>
        <w:pStyle w:val="Akapitzlist"/>
        <w:numPr>
          <w:ilvl w:val="0"/>
          <w:numId w:val="8"/>
        </w:numPr>
      </w:pPr>
      <w:r>
        <w:t>wykonanie instalacji DC/AC - cena netto/cena brutto</w:t>
      </w:r>
    </w:p>
    <w:p w14:paraId="02910E47" w14:textId="77777777" w:rsidR="006A30B1" w:rsidRDefault="006A30B1" w:rsidP="006A30B1">
      <w:pPr>
        <w:pStyle w:val="Akapitzlist"/>
        <w:numPr>
          <w:ilvl w:val="0"/>
          <w:numId w:val="8"/>
        </w:numPr>
      </w:pPr>
      <w:r>
        <w:t>wyposażenie i rozbudowa rozdzielni  - cena netto/cena brutto</w:t>
      </w:r>
    </w:p>
    <w:p w14:paraId="1CAB5859" w14:textId="77777777" w:rsidR="006A30B1" w:rsidRDefault="006A30B1" w:rsidP="006A30B1">
      <w:pPr>
        <w:pStyle w:val="Akapitzlist"/>
        <w:numPr>
          <w:ilvl w:val="0"/>
          <w:numId w:val="8"/>
        </w:numPr>
      </w:pPr>
      <w:r>
        <w:lastRenderedPageBreak/>
        <w:t>konstrukcja wsporcza z montażem - cena netto/cena brutto</w:t>
      </w:r>
    </w:p>
    <w:p w14:paraId="5327D107" w14:textId="48DACDA8" w:rsidR="006A30B1" w:rsidRDefault="006A30B1" w:rsidP="006A30B1">
      <w:pPr>
        <w:pStyle w:val="Akapitzlist"/>
        <w:numPr>
          <w:ilvl w:val="0"/>
          <w:numId w:val="8"/>
        </w:numPr>
      </w:pPr>
      <w:r>
        <w:t>pozostałe prace:</w:t>
      </w:r>
    </w:p>
    <w:p w14:paraId="3B6E211F" w14:textId="10421B8E" w:rsidR="006A30B1" w:rsidRDefault="006A30B1" w:rsidP="006A30B1">
      <w:pPr>
        <w:pStyle w:val="Akapitzlist"/>
        <w:numPr>
          <w:ilvl w:val="1"/>
          <w:numId w:val="10"/>
        </w:numPr>
      </w:pPr>
      <w:r>
        <w:t>wykonanie instalacji odgromowej i uziemienie stołów PV - cena netto/cena brutto</w:t>
      </w:r>
    </w:p>
    <w:p w14:paraId="7AB146D4" w14:textId="77777777" w:rsidR="006A30B1" w:rsidRDefault="006A30B1" w:rsidP="006A30B1">
      <w:pPr>
        <w:pStyle w:val="Akapitzlist"/>
        <w:numPr>
          <w:ilvl w:val="1"/>
          <w:numId w:val="10"/>
        </w:numPr>
      </w:pPr>
      <w:r>
        <w:t>wykonanie systemu nadzoru i monitorowania pracy Elektrowni PV - cena netto/cena brutto</w:t>
      </w:r>
    </w:p>
    <w:p w14:paraId="298DC353" w14:textId="77777777" w:rsidR="006A30B1" w:rsidRDefault="006A30B1" w:rsidP="006A30B1">
      <w:pPr>
        <w:pStyle w:val="Akapitzlist"/>
        <w:numPr>
          <w:ilvl w:val="1"/>
          <w:numId w:val="10"/>
        </w:numPr>
      </w:pPr>
      <w:r>
        <w:t>wykonanie towarzyszącej infrastruktury technicznej - cena netto/cena brutto</w:t>
      </w:r>
    </w:p>
    <w:p w14:paraId="1D82859F" w14:textId="77777777" w:rsidR="006A30B1" w:rsidRDefault="006A30B1" w:rsidP="006A30B1">
      <w:pPr>
        <w:pStyle w:val="Akapitzlist"/>
        <w:numPr>
          <w:ilvl w:val="1"/>
          <w:numId w:val="10"/>
        </w:numPr>
      </w:pPr>
      <w:r>
        <w:t>pozostałe prace - cena netto/cena brutto</w:t>
      </w:r>
    </w:p>
    <w:p w14:paraId="7F26D52B" w14:textId="781589C3" w:rsidR="006A30B1" w:rsidRDefault="006A30B1" w:rsidP="006A30B1">
      <w:r>
        <w:t>Łączna cena 1+2+3+4+5</w:t>
      </w:r>
      <w:r>
        <w:tab/>
        <w:t>…..</w:t>
      </w:r>
      <w:r>
        <w:tab/>
        <w:t>…..</w:t>
      </w:r>
    </w:p>
    <w:p w14:paraId="4DA4CDFB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DANE TECHNICZNE W ZAKRESIE PODSTAWOWYCH ELEMENTÓW ZAMÓWIENIA</w:t>
      </w:r>
    </w:p>
    <w:p w14:paraId="467F035B" w14:textId="77777777" w:rsidR="006A30B1" w:rsidRDefault="006A30B1" w:rsidP="006A30B1">
      <w:r>
        <w:t>Zobowiązujemy się do wykonania przedmiotu zamówienia z zastosowaniem następujących urządzeń i materiałów:</w:t>
      </w:r>
    </w:p>
    <w:p w14:paraId="11B0867D" w14:textId="77777777" w:rsidR="006A30B1" w:rsidRDefault="006A30B1" w:rsidP="006A30B1">
      <w:r>
        <w:t xml:space="preserve">Liczba paneli fotowoltaicznych: _ _ _ _ szt.; </w:t>
      </w:r>
    </w:p>
    <w:p w14:paraId="3C242760" w14:textId="6D52FAF8" w:rsidR="006A30B1" w:rsidRDefault="006A30B1" w:rsidP="006A30B1">
      <w:r>
        <w:t xml:space="preserve">Realna ilość możliwej do wyprodukowania energii z instalacji PV rocznie:  _ _ _ _ MWh/rok </w:t>
      </w:r>
    </w:p>
    <w:p w14:paraId="52077008" w14:textId="77777777" w:rsidR="006A30B1" w:rsidRDefault="006A30B1" w:rsidP="006A30B1">
      <w:r>
        <w:t>Roczne zużycie energii elektrycznej na potrzeby własne _ _ _ _ MWh/rok.</w:t>
      </w:r>
    </w:p>
    <w:p w14:paraId="0261BACD" w14:textId="72661509" w:rsidR="006A30B1" w:rsidRPr="006A30B1" w:rsidRDefault="006A30B1" w:rsidP="006A30B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CHARAKTERYSTYKA </w:t>
      </w:r>
      <w:r w:rsidRPr="006A30B1">
        <w:rPr>
          <w:b/>
          <w:bCs/>
          <w:i/>
          <w:iCs/>
        </w:rPr>
        <w:t>POSZCZEGÓLNYCH URZĄDZEŃ</w:t>
      </w:r>
    </w:p>
    <w:p w14:paraId="7A48006B" w14:textId="5141DE26" w:rsidR="006A30B1" w:rsidRDefault="006A30B1" w:rsidP="006A30B1">
      <w:r>
        <w:t>(producent / wytwórca, typ, model itp.)</w:t>
      </w:r>
    </w:p>
    <w:p w14:paraId="374500AF" w14:textId="77777777" w:rsidR="006A30B1" w:rsidRDefault="006A30B1" w:rsidP="006A30B1">
      <w:r>
        <w:t>1.</w:t>
      </w:r>
      <w:r>
        <w:tab/>
        <w:t>Panele (moduły) fotowoltaiczne</w:t>
      </w:r>
    </w:p>
    <w:p w14:paraId="5A905E23" w14:textId="77777777" w:rsidR="006A30B1" w:rsidRDefault="006A30B1" w:rsidP="006A30B1">
      <w:pPr>
        <w:pStyle w:val="Akapitzlist"/>
        <w:numPr>
          <w:ilvl w:val="0"/>
          <w:numId w:val="11"/>
        </w:numPr>
      </w:pPr>
      <w:r>
        <w:t>…..</w:t>
      </w:r>
    </w:p>
    <w:p w14:paraId="1B8CD856" w14:textId="599AE061" w:rsidR="006A30B1" w:rsidRDefault="006A30B1" w:rsidP="006A30B1">
      <w:pPr>
        <w:pStyle w:val="Akapitzlist"/>
        <w:numPr>
          <w:ilvl w:val="0"/>
          <w:numId w:val="11"/>
        </w:numPr>
      </w:pPr>
      <w:r>
        <w:t>Moc STC [Wpi] …….</w:t>
      </w:r>
    </w:p>
    <w:p w14:paraId="055426B3" w14:textId="25C1737C" w:rsidR="006A30B1" w:rsidRDefault="006A30B1" w:rsidP="006A30B1">
      <w:pPr>
        <w:pStyle w:val="Akapitzlist"/>
        <w:numPr>
          <w:ilvl w:val="0"/>
          <w:numId w:val="11"/>
        </w:numPr>
      </w:pPr>
      <w:r>
        <w:t>Sprawność modułów PV = …..%</w:t>
      </w:r>
    </w:p>
    <w:p w14:paraId="085D5123" w14:textId="11A8DF73" w:rsidR="006A30B1" w:rsidRDefault="006A30B1" w:rsidP="006A30B1">
      <w:pPr>
        <w:pStyle w:val="Akapitzlist"/>
        <w:numPr>
          <w:ilvl w:val="0"/>
          <w:numId w:val="11"/>
        </w:numPr>
      </w:pPr>
      <w:r>
        <w:t>Współczynnik temperaturowy mocy modułów PV =…… %/st.C</w:t>
      </w:r>
    </w:p>
    <w:p w14:paraId="7D5D8613" w14:textId="1690EC43" w:rsidR="006A30B1" w:rsidRDefault="006A30B1" w:rsidP="006A30B1">
      <w:r>
        <w:t>2.</w:t>
      </w:r>
      <w:r>
        <w:tab/>
        <w:t>Inwertery (falowniki)</w:t>
      </w:r>
    </w:p>
    <w:p w14:paraId="72C5621A" w14:textId="77777777" w:rsidR="006A30B1" w:rsidRDefault="006A30B1" w:rsidP="006A30B1">
      <w:pPr>
        <w:pStyle w:val="Akapitzlist"/>
        <w:numPr>
          <w:ilvl w:val="0"/>
          <w:numId w:val="12"/>
        </w:numPr>
      </w:pPr>
      <w:r>
        <w:t>…..</w:t>
      </w:r>
      <w:r>
        <w:tab/>
      </w:r>
    </w:p>
    <w:p w14:paraId="3FE0577C" w14:textId="6F783CE7" w:rsidR="006A30B1" w:rsidRDefault="006A30B1" w:rsidP="006A30B1">
      <w:pPr>
        <w:pStyle w:val="Akapitzlist"/>
        <w:numPr>
          <w:ilvl w:val="0"/>
          <w:numId w:val="12"/>
        </w:numPr>
      </w:pPr>
      <w:r>
        <w:t>Sprawność maksymalna inwerterów [%]……</w:t>
      </w:r>
    </w:p>
    <w:p w14:paraId="1C890984" w14:textId="177B4AD4" w:rsidR="006A30B1" w:rsidRDefault="006A30B1" w:rsidP="006A30B1">
      <w:pPr>
        <w:pStyle w:val="Akapitzlist"/>
        <w:numPr>
          <w:ilvl w:val="0"/>
          <w:numId w:val="12"/>
        </w:numPr>
      </w:pPr>
      <w:r>
        <w:t>Moc znamionowa AC Pnom  [kW]: ………</w:t>
      </w:r>
    </w:p>
    <w:p w14:paraId="503EBBC8" w14:textId="1C83158F" w:rsidR="006A30B1" w:rsidRDefault="006A30B1" w:rsidP="006A30B1">
      <w:pPr>
        <w:pStyle w:val="Akapitzlist"/>
        <w:numPr>
          <w:ilvl w:val="0"/>
          <w:numId w:val="12"/>
        </w:numPr>
      </w:pPr>
      <w:r>
        <w:t>Monitoring inwerterów poprzez kable energetyczne PLC: [Tak/Nie]………………</w:t>
      </w:r>
    </w:p>
    <w:p w14:paraId="11B6D5A7" w14:textId="77777777" w:rsidR="006A30B1" w:rsidRDefault="006A30B1" w:rsidP="006A30B1">
      <w:r>
        <w:t>3.</w:t>
      </w:r>
      <w:r>
        <w:tab/>
        <w:t>System montażowy (konstrukcja wsporcza)</w:t>
      </w:r>
    </w:p>
    <w:p w14:paraId="0880FA72" w14:textId="77777777" w:rsidR="006A30B1" w:rsidRDefault="006A30B1" w:rsidP="006A30B1">
      <w:pPr>
        <w:pStyle w:val="Akapitzlist"/>
        <w:numPr>
          <w:ilvl w:val="0"/>
          <w:numId w:val="13"/>
        </w:numPr>
      </w:pPr>
      <w:r>
        <w:t>…..</w:t>
      </w:r>
    </w:p>
    <w:p w14:paraId="2E2F3405" w14:textId="5D9FCAAC" w:rsidR="006A30B1" w:rsidRDefault="006A30B1" w:rsidP="006A30B1">
      <w:pPr>
        <w:pStyle w:val="Akapitzlist"/>
        <w:numPr>
          <w:ilvl w:val="0"/>
          <w:numId w:val="13"/>
        </w:numPr>
      </w:pPr>
      <w:r>
        <w:t>Grubość blachy konstrukcji wsporczej [mm]:……..</w:t>
      </w:r>
    </w:p>
    <w:p w14:paraId="63EB812D" w14:textId="77777777" w:rsidR="006A30B1" w:rsidRDefault="006A30B1" w:rsidP="006A30B1">
      <w:r>
        <w:t>4.</w:t>
      </w:r>
      <w:r>
        <w:tab/>
        <w:t>Stacja transformatorowa</w:t>
      </w:r>
    </w:p>
    <w:p w14:paraId="7063D3F1" w14:textId="77777777" w:rsidR="006A30B1" w:rsidRDefault="006A30B1" w:rsidP="006A30B1">
      <w:pPr>
        <w:pStyle w:val="Akapitzlist"/>
        <w:numPr>
          <w:ilvl w:val="0"/>
          <w:numId w:val="14"/>
        </w:numPr>
      </w:pPr>
      <w:r>
        <w:t>…..</w:t>
      </w:r>
      <w:r>
        <w:tab/>
      </w:r>
    </w:p>
    <w:p w14:paraId="6CC4AEA4" w14:textId="76439877" w:rsidR="006A30B1" w:rsidRDefault="006A30B1" w:rsidP="006A30B1">
      <w:pPr>
        <w:pStyle w:val="Akapitzlist"/>
        <w:numPr>
          <w:ilvl w:val="0"/>
          <w:numId w:val="14"/>
        </w:numPr>
      </w:pPr>
      <w:r>
        <w:t>Moc transformatora [kVA]:………..</w:t>
      </w:r>
    </w:p>
    <w:p w14:paraId="506CA969" w14:textId="6D0F8BC3" w:rsidR="006A30B1" w:rsidRDefault="006A30B1" w:rsidP="006A30B1">
      <w:pPr>
        <w:pStyle w:val="Akapitzlist"/>
        <w:numPr>
          <w:ilvl w:val="0"/>
          <w:numId w:val="14"/>
        </w:numPr>
      </w:pPr>
      <w:r>
        <w:t>Straty jałowe transformatora [W]: …..</w:t>
      </w:r>
    </w:p>
    <w:p w14:paraId="299FD203" w14:textId="77777777" w:rsidR="006A30B1" w:rsidRDefault="006A30B1" w:rsidP="006A30B1"/>
    <w:p w14:paraId="73487EF3" w14:textId="0871B7E5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ROZWIĄZANIA RÓWNOWAŻNE/WARIANTOWE (jeżeli dotyczy)</w:t>
      </w:r>
    </w:p>
    <w:p w14:paraId="3F3B2384" w14:textId="77777777" w:rsidR="006A30B1" w:rsidRDefault="006A30B1" w:rsidP="006A30B1">
      <w:r>
        <w:lastRenderedPageBreak/>
        <w:t>W ramach wykonania przedmiotu zamówienia zastosowane zostaną następujące rozwiązania równoważne/ wariantowe:</w:t>
      </w:r>
    </w:p>
    <w:p w14:paraId="5ACE66E1" w14:textId="77777777" w:rsidR="006A30B1" w:rsidRDefault="006A30B1" w:rsidP="006A30B1">
      <w: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</w:t>
      </w:r>
    </w:p>
    <w:p w14:paraId="708D827D" w14:textId="77777777" w:rsidR="006A30B1" w:rsidRDefault="006A30B1" w:rsidP="006A30B1">
      <w:r>
        <w:t>Celem potwierdzenia spełnienia wymagań określonych dla wariantowości oferowanych urządzeń, uwzględniając  warunki lokalizacji budowanej instalacji,  przedkładamy dokumentację zawierającą w szczególności następujące dane i informacje:</w:t>
      </w:r>
    </w:p>
    <w:p w14:paraId="7FD3F65C" w14:textId="4E6EB9F3" w:rsidR="006A30B1" w:rsidRDefault="006A30B1" w:rsidP="006A30B1">
      <w:pPr>
        <w:pStyle w:val="Akapitzlist"/>
        <w:numPr>
          <w:ilvl w:val="0"/>
          <w:numId w:val="15"/>
        </w:numPr>
      </w:pPr>
      <w:r>
        <w:t>maksymalna sumaryczna powierzchnia modułów PV - [m2];</w:t>
      </w:r>
    </w:p>
    <w:p w14:paraId="019F187E" w14:textId="145A0978" w:rsidR="006A30B1" w:rsidRDefault="006A30B1" w:rsidP="006A30B1">
      <w:pPr>
        <w:pStyle w:val="Akapitzlist"/>
        <w:numPr>
          <w:ilvl w:val="0"/>
          <w:numId w:val="15"/>
        </w:numPr>
      </w:pPr>
      <w:r>
        <w:t>konfiguracja zastosowanych inwerterów (z uwzględnieniem Tracker MPP);</w:t>
      </w:r>
    </w:p>
    <w:p w14:paraId="4F7B50FF" w14:textId="2FD82D71" w:rsidR="006A30B1" w:rsidRDefault="006A30B1" w:rsidP="006A30B1">
      <w:pPr>
        <w:pStyle w:val="Akapitzlist"/>
        <w:numPr>
          <w:ilvl w:val="0"/>
          <w:numId w:val="15"/>
        </w:numPr>
      </w:pPr>
      <w:r>
        <w:t>spec. Uzysk roczny – [kWh / kWp];</w:t>
      </w:r>
    </w:p>
    <w:p w14:paraId="48DF1B75" w14:textId="26BC43E6" w:rsidR="006A30B1" w:rsidRDefault="006A30B1" w:rsidP="006A30B1">
      <w:pPr>
        <w:pStyle w:val="Akapitzlist"/>
        <w:numPr>
          <w:ilvl w:val="0"/>
          <w:numId w:val="15"/>
        </w:numPr>
      </w:pPr>
      <w:r>
        <w:t>minimalny stosunek wydajności (PR) - [%]</w:t>
      </w:r>
    </w:p>
    <w:p w14:paraId="322D2E1F" w14:textId="197E571A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emisja CO2, której dało się uniknąć (stosowany przelicznik 0,812 MgCO2/MWh) – [kg/rok] </w:t>
      </w:r>
    </w:p>
    <w:p w14:paraId="0A4F3435" w14:textId="1DC10D8B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roczne zużycie energii elektrycznej na potrzeby własne </w:t>
      </w:r>
    </w:p>
    <w:p w14:paraId="2DAFECED" w14:textId="77777777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bilans energetyczny instalacji, w tym zwłaszcza: </w:t>
      </w:r>
    </w:p>
    <w:p w14:paraId="7C4C9BF8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globalne nasłonecznienie [kWh], </w:t>
      </w:r>
    </w:p>
    <w:p w14:paraId="2045B1F5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konwersja STC, </w:t>
      </w:r>
    </w:p>
    <w:p w14:paraId="2E66F680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znamionową energię PV [kWh], </w:t>
      </w:r>
    </w:p>
    <w:p w14:paraId="2FC732CB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energię na wejściu do inwertera (falownika) [kWh], </w:t>
      </w:r>
    </w:p>
    <w:p w14:paraId="1B9279AC" w14:textId="3F0B4E4A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>energię wyprodukowaną w ilości min. ……………….. MWhe w pierwszym pełnym roku działalności elektrowni - [MWhe].</w:t>
      </w:r>
    </w:p>
    <w:p w14:paraId="3A12067F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TERMINIE WYKONANIA PRZEDMIOTU OFERTY</w:t>
      </w:r>
    </w:p>
    <w:p w14:paraId="60901332" w14:textId="63E535AE" w:rsidR="006A30B1" w:rsidRDefault="006A30B1" w:rsidP="006A30B1">
      <w:r>
        <w:t>Niniejsza oferta uwzględnia wykonanie przedmiotu zamówienia w terminie do dnia ………..…….. - jako termin zakończenia wszelkich prac,</w:t>
      </w:r>
      <w:r w:rsidRPr="006A30B1">
        <w:t xml:space="preserve"> do którego Wykonawca zobowiązany jest zakończyć wszelkie prace, dokonać wymaganych badań i pomiarów wymaganych aktualnymi przepisami prawa oraz normami, przekazać niezbędną dokumentację (określoną w umowie pomiędzy Zamawiającym a Wykonawcą), złożyć w imieniu Zamawiającego zawiadomienia do właściwego organu nadzoru budowlanego o zakończeniu budowy (wraz z wymaganą dokumentacją), zgłosić Elektrownię PV do odbioru do Operatora Sieci Dystrybucyjnej oraz zgłosić Zamawiającemu wykonanie przedmiotu zamówienia do odbioru.</w:t>
      </w:r>
    </w:p>
    <w:p w14:paraId="123D55EF" w14:textId="77777777" w:rsidR="006A30B1" w:rsidRDefault="006A30B1" w:rsidP="006A30B1"/>
    <w:p w14:paraId="56167376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 xml:space="preserve">INFORMACJA O OKRESIE GWARANCJI NA DOSTARCZANE URZĄDZENIA </w:t>
      </w:r>
    </w:p>
    <w:p w14:paraId="36585434" w14:textId="77777777" w:rsidR="006A30B1" w:rsidRDefault="006A30B1" w:rsidP="006A30B1">
      <w:r>
        <w:lastRenderedPageBreak/>
        <w:t>Oferujemy udzielenie następujących gwarancji:</w:t>
      </w:r>
    </w:p>
    <w:p w14:paraId="75A31CAA" w14:textId="1407AD1B" w:rsidR="006A30B1" w:rsidRDefault="006A30B1" w:rsidP="006A30B1">
      <w:pPr>
        <w:pStyle w:val="Akapitzlist"/>
        <w:numPr>
          <w:ilvl w:val="0"/>
          <w:numId w:val="13"/>
        </w:numPr>
      </w:pPr>
      <w:r>
        <w:t>Na prace budowlano-montażowe – ……….. lat;</w:t>
      </w:r>
    </w:p>
    <w:p w14:paraId="0D8F946E" w14:textId="2837F28E" w:rsidR="006A30B1" w:rsidRDefault="006A30B1" w:rsidP="006A30B1">
      <w:pPr>
        <w:pStyle w:val="Akapitzlist"/>
        <w:numPr>
          <w:ilvl w:val="0"/>
          <w:numId w:val="13"/>
        </w:numPr>
      </w:pPr>
      <w:r>
        <w:t>Na poszczególne urządzenia / elementy / materiały:</w:t>
      </w:r>
    </w:p>
    <w:p w14:paraId="583DFE60" w14:textId="0BBEDD1A" w:rsidR="006A30B1" w:rsidRDefault="006A30B1" w:rsidP="006A30B1">
      <w:pPr>
        <w:pStyle w:val="Akapitzlist"/>
        <w:numPr>
          <w:ilvl w:val="0"/>
          <w:numId w:val="16"/>
        </w:numPr>
      </w:pPr>
      <w:r>
        <w:t>moduły fotowoltaiczne – …………… lat;</w:t>
      </w:r>
    </w:p>
    <w:p w14:paraId="5D548E7A" w14:textId="6C6A054A" w:rsidR="006A30B1" w:rsidRDefault="006A30B1" w:rsidP="006A30B1">
      <w:pPr>
        <w:pStyle w:val="Akapitzlist"/>
        <w:numPr>
          <w:ilvl w:val="0"/>
          <w:numId w:val="16"/>
        </w:numPr>
      </w:pPr>
      <w:r>
        <w:t>inwertery - ……………. lat;</w:t>
      </w:r>
    </w:p>
    <w:p w14:paraId="0FEAC3DA" w14:textId="3CEF17F9" w:rsidR="006A30B1" w:rsidRDefault="006A30B1" w:rsidP="006A30B1">
      <w:pPr>
        <w:pStyle w:val="Akapitzlist"/>
        <w:numPr>
          <w:ilvl w:val="0"/>
          <w:numId w:val="16"/>
        </w:numPr>
      </w:pPr>
      <w:r>
        <w:t>konstrukcja wsporcza - ……… lat</w:t>
      </w:r>
    </w:p>
    <w:p w14:paraId="3C683A64" w14:textId="7EF9E689" w:rsidR="006A30B1" w:rsidRDefault="006A30B1" w:rsidP="006A30B1">
      <w:pPr>
        <w:pStyle w:val="Akapitzlist"/>
        <w:numPr>
          <w:ilvl w:val="0"/>
          <w:numId w:val="16"/>
        </w:numPr>
      </w:pPr>
      <w:r>
        <w:t>na powlokę nakładaną na konstrukcję wsporczą: - …………….. lat;</w:t>
      </w:r>
    </w:p>
    <w:p w14:paraId="0594F103" w14:textId="565CB089" w:rsidR="006A30B1" w:rsidRDefault="006A30B1" w:rsidP="006A30B1">
      <w:pPr>
        <w:pStyle w:val="Akapitzlist"/>
        <w:numPr>
          <w:ilvl w:val="0"/>
          <w:numId w:val="16"/>
        </w:numPr>
      </w:pPr>
      <w:r>
        <w:t>pozostałe elementy i materiały – zgodnie z gwarancją producenta.</w:t>
      </w:r>
    </w:p>
    <w:p w14:paraId="0AB064BD" w14:textId="77777777" w:rsidR="006A30B1" w:rsidRDefault="006A30B1" w:rsidP="006A30B1">
      <w:r>
        <w:t>Rękojmia liczona jest od podpisania bezusterkowego protokołu odbioru i wynosi 5 lat.</w:t>
      </w:r>
    </w:p>
    <w:p w14:paraId="49526C58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UDZIALE PROCENTOWYM PŁATNOŚCI ZALICZKOWYCH</w:t>
      </w:r>
    </w:p>
    <w:p w14:paraId="2E84F011" w14:textId="3CFA987D" w:rsidR="006A30B1" w:rsidRDefault="006A30B1" w:rsidP="006A30B1">
      <w:r>
        <w:t>Przewidujemy następujący harmonogram płatności zaliczek:</w:t>
      </w:r>
    </w:p>
    <w:p w14:paraId="0D610D0B" w14:textId="2E8C6DD3" w:rsidR="006A30B1" w:rsidRDefault="006A30B1" w:rsidP="006A30B1">
      <w:pPr>
        <w:pStyle w:val="Akapitzlist"/>
        <w:numPr>
          <w:ilvl w:val="0"/>
          <w:numId w:val="17"/>
        </w:numPr>
      </w:pPr>
      <w:r>
        <w:t>……% - w terminie do: …..</w:t>
      </w:r>
    </w:p>
    <w:p w14:paraId="1D427DEF" w14:textId="14E7CC1E" w:rsidR="006A30B1" w:rsidRDefault="006A30B1" w:rsidP="006A30B1">
      <w:pPr>
        <w:pStyle w:val="Akapitzlist"/>
        <w:numPr>
          <w:ilvl w:val="0"/>
          <w:numId w:val="17"/>
        </w:numPr>
      </w:pPr>
      <w:r>
        <w:t>[…]</w:t>
      </w:r>
    </w:p>
    <w:p w14:paraId="51E836AC" w14:textId="382F4070" w:rsidR="006A30B1" w:rsidRPr="006A30B1" w:rsidRDefault="006A30B1" w:rsidP="006A30B1">
      <w:pPr>
        <w:rPr>
          <w:i/>
          <w:iCs/>
        </w:rPr>
      </w:pPr>
      <w:r>
        <w:t>Przewidywany sposób zabezpieczenia zwrotu zaliczek: ………………………..</w:t>
      </w:r>
    </w:p>
    <w:p w14:paraId="548632EF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TERMINIE ZWIĄZANIA OFERTĄ</w:t>
      </w:r>
    </w:p>
    <w:p w14:paraId="3B5CDB7B" w14:textId="77777777" w:rsidR="006A30B1" w:rsidRDefault="006A30B1" w:rsidP="006A30B1">
      <w:r>
        <w:t>Niniejsza oferta pozostaje ważna przez ……. dni od upływu terminu składania ofert.</w:t>
      </w:r>
    </w:p>
    <w:p w14:paraId="7160B55F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 xml:space="preserve">OŚWIADCZENIA </w:t>
      </w:r>
    </w:p>
    <w:p w14:paraId="261AE211" w14:textId="1B91AD3F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gwarantuję osiągnięcie - po dwóch pełnych latach działalności wybudowanej elektrowni - współczynnika ,,Gwarantowanej Wydajności PR" (współczynnik wydajności określający stosunek rzeczywiście wyprodukowanej energii elektrycznej do energii, którą mógłby wyprodukować ten sam system pracując z nominalną sprawnością) w wysokości nie mniejszej niż 80%.</w:t>
      </w:r>
    </w:p>
    <w:p w14:paraId="705F7705" w14:textId="7B983130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Oferent nie jest powiązany osobowo lub kapitałowo  z Zamawiającym.</w:t>
      </w:r>
    </w:p>
    <w:p w14:paraId="1965FAA6" w14:textId="51ACB9EE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w stosunku do Oferenta nie wszczęto postępowania upadłościowego lub układowego.</w:t>
      </w:r>
    </w:p>
    <w:p w14:paraId="7CDA1AA5" w14:textId="09CC5F6A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</w:t>
      </w:r>
      <w:r>
        <w:rPr>
          <w:lang w:eastAsia="pl-PL"/>
        </w:rPr>
        <w:t>w momencie realizacji zamówienia OIferent będzie posiadał zdolność techniczną i zawodową w zakresie dysponowania osobami zdolnymi do wykonania zamówienia, do udokumentowania czego przedstawi skład zespołu realizacyjnego, w skład którego wejdą co najmniej następujące osoby:</w:t>
      </w:r>
    </w:p>
    <w:p w14:paraId="563D1511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– posiadającą uprawnienia budowlane do kierowania robotami budowlanymi w specjalności instalacyjnej w zakresie sieci, instalacji i urządzeń elektrycznych i elektroenergetycznych, dysponującą doświadczeniem zawodowym polegającym na pełnieniu funkcji kierownika budowy lub kierownika robót na co najmniej dwóch robotach budowlanych obejmujących budowę elektrowni fotowoltaicznych na gruncie o mocy minimum 2 MW</w:t>
      </w:r>
    </w:p>
    <w:p w14:paraId="005E0106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– posiadającą uprawnienia budowlane do kierowania robotami budowlanymi w specjalności konstrukcyjno-budowlanej, dysponującą doświadczeniem zawodowym polegającym na pełnieniu funkcji kierownika budowy lub kierownika robót na co najmniej dwóch robotach budowlanych obejmujących budowę elektrowni fotowoltaicznych na gruncie o mocy nie mniejszej niż 2 MW</w:t>
      </w:r>
    </w:p>
    <w:p w14:paraId="315A0079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lastRenderedPageBreak/>
        <w:t>przynajmniej jedna osoba na stanowisku Instalatora OZE – posiadającego uprawnienia Urzędu Dozoru Technicznego</w:t>
      </w:r>
    </w:p>
    <w:p w14:paraId="64D0EBC3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posiadającą świadectwo kwalifikacyjne D uprawniające do zajmowania się eksploatacją urządzeń, instalacji i sieci na stanowisku dozoru;</w:t>
      </w:r>
    </w:p>
    <w:p w14:paraId="3DF17CD8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posiadającą świadectwo kwalifikacyjne E uprawniające do zajmowania się eksploatacją urządzeń, instalacji i sieci na stanowisku eksploatacji;</w:t>
      </w:r>
    </w:p>
    <w:p w14:paraId="744F3E9C" w14:textId="77777777" w:rsidR="006A30B1" w:rsidRDefault="006A30B1" w:rsidP="006A30B1">
      <w:pPr>
        <w:pStyle w:val="Akapitzlist"/>
        <w:numPr>
          <w:ilvl w:val="0"/>
          <w:numId w:val="18"/>
        </w:numPr>
        <w:rPr>
          <w:lang w:eastAsia="pl-PL"/>
        </w:rPr>
      </w:pPr>
      <w:r>
        <w:rPr>
          <w:lang w:eastAsia="pl-PL"/>
        </w:rPr>
        <w:t>posiada aktualną polisę ubezpieczeniową OC w zakresie prowadzonej działalności gospodarczej o sumie gwarancyjnej w wysokości co najmniej 5 mln PLN (pięć milionów złotych 00/100)</w:t>
      </w:r>
    </w:p>
    <w:p w14:paraId="61ADFB99" w14:textId="7777777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Oferent </w:t>
      </w:r>
      <w:r w:rsidRPr="006A30B1">
        <w:t>osiągnął w dwóch ostatnich latach (2023-2024) przychody z działalności na poziomie minimum 5 mln PLN (pięć milionów złotych 00/100) w każdym z dwóch ostatnich zamkniętych lat obrotowych</w:t>
      </w:r>
    </w:p>
    <w:p w14:paraId="1F569FED" w14:textId="7777777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energia wyprodukowana przez system PV (sieć AC) będzie wynosiła minimum ………… MWh/rok</w:t>
      </w:r>
    </w:p>
    <w:p w14:paraId="3E9C4939" w14:textId="7777777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zastosowane do realizacji zamówienia rozwiązania techniczne są dostosowane do lokalnych warunków klimatycznych, w szczególności: obciążenie śniegiem min 1,60 kN/mkw. Materiały użyte do budowy będą odporne na działanie niskich i wysokich temperatur w zakresie -25 0C do 60 0C. Ogniwa fotowoltaiczne chronione będą od góry szybą o właściwościach antyrefleksyjnych, a od spodu warstwą izolacyjną. Całość chronić będzie dodatkowo aluminiowa rama. Stelaże (stojaki) stalowe zostały tak zaprojektowane, aby oprzeć się sile wiatru. Moduły fotowoltaiczne i konstrukcja wsporcza zostały zaprojektowane do montażu na otwartym polu. Będą w stanie wytrzymać obciążenie dynamiczne 2400 Pa (ssanie wiatru), statyczne 5400 Pa (obciążenie śniegiem), szyba wytrzyma grad o średnicy 25 mm. </w:t>
      </w:r>
    </w:p>
    <w:p w14:paraId="01688213" w14:textId="77777777" w:rsidR="00CF7A64" w:rsidRDefault="006A30B1" w:rsidP="00CF7A64">
      <w:pPr>
        <w:pStyle w:val="Akapitzlist"/>
        <w:numPr>
          <w:ilvl w:val="6"/>
          <w:numId w:val="19"/>
        </w:numPr>
        <w:ind w:left="567" w:hanging="425"/>
      </w:pPr>
      <w:r>
        <w:t>Oświadczam, że zapoznałem się z warunkami przedstawionymi w zaproszeniu do składania ofert SIEM.PV_02.072024, a moja oferta została złożona z uwzględnieniem treści tych warunków.</w:t>
      </w:r>
    </w:p>
    <w:p w14:paraId="24738867" w14:textId="2152D2AB" w:rsidR="0051397B" w:rsidRDefault="006E214B" w:rsidP="00CF7A64">
      <w:pPr>
        <w:pStyle w:val="Akapitzlist"/>
        <w:numPr>
          <w:ilvl w:val="6"/>
          <w:numId w:val="19"/>
        </w:numPr>
        <w:ind w:left="567" w:hanging="425"/>
      </w:pPr>
      <w:r>
        <w:t>Oświadczam</w:t>
      </w:r>
      <w:r w:rsidR="0051397B">
        <w:t>, że zapoznałem się i akceptuję treść Kodeksu Postępowania Partnerów Biznesowych Grupy ENERIS</w:t>
      </w:r>
      <w:r w:rsidR="00CF7A64">
        <w:t>.</w:t>
      </w:r>
    </w:p>
    <w:p w14:paraId="09D3DD29" w14:textId="1648B3DD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Prawdziwość powyższych danych potwierdzam własnoręcznym podpisem świadom odpowiedzialności karnej z art. 233 k.k. oraz 305 k.k.</w:t>
      </w:r>
    </w:p>
    <w:p w14:paraId="1FD812D6" w14:textId="77777777" w:rsidR="006A30B1" w:rsidRDefault="006A30B1" w:rsidP="006A30B1">
      <w:r>
        <w:t>ZAŁĄCZNIKI</w:t>
      </w:r>
    </w:p>
    <w:p w14:paraId="4BFC26F0" w14:textId="77777777" w:rsidR="006A30B1" w:rsidRDefault="006A30B1" w:rsidP="006A30B1">
      <w:r>
        <w:t>a.</w:t>
      </w:r>
      <w:r>
        <w:tab/>
        <w:t>…………………………………………………………………………………………………………….</w:t>
      </w:r>
    </w:p>
    <w:p w14:paraId="236E967D" w14:textId="77777777" w:rsidR="006A30B1" w:rsidRDefault="006A30B1" w:rsidP="006A30B1">
      <w:r>
        <w:t>b.</w:t>
      </w:r>
      <w:r>
        <w:tab/>
        <w:t>…………………………………………………………………………………………………………….</w:t>
      </w:r>
    </w:p>
    <w:p w14:paraId="648FEFF5" w14:textId="77777777" w:rsidR="006A30B1" w:rsidRDefault="006A30B1" w:rsidP="006A30B1">
      <w:r>
        <w:t>c.</w:t>
      </w:r>
      <w:r>
        <w:tab/>
        <w:t>…………………………………………………………………………………………………………….</w:t>
      </w:r>
    </w:p>
    <w:p w14:paraId="00F56CD7" w14:textId="77777777" w:rsidR="006A30B1" w:rsidRDefault="006A30B1" w:rsidP="006A30B1"/>
    <w:p w14:paraId="07C6929E" w14:textId="044C31C3" w:rsidR="006A30B1" w:rsidRDefault="006A30B1" w:rsidP="006A30B1">
      <w:pPr>
        <w:jc w:val="right"/>
      </w:pPr>
      <w:r>
        <w:t xml:space="preserve">     </w:t>
      </w:r>
      <w:r>
        <w:tab/>
        <w:t xml:space="preserve"> (Imię, nazwisko, podpis, pieczątka) **** </w:t>
      </w:r>
    </w:p>
    <w:p w14:paraId="23A37623" w14:textId="7A1DA5D5" w:rsidR="00E40851" w:rsidRPr="006A30B1" w:rsidRDefault="006A30B1" w:rsidP="006A30B1">
      <w:pPr>
        <w:jc w:val="right"/>
      </w:pPr>
      <w:r>
        <w:t xml:space="preserve">**** Podpisy osób upoważnionych do reprezentacji Oferenta </w:t>
      </w:r>
    </w:p>
    <w:sectPr w:rsidR="00E40851" w:rsidRPr="006A30B1" w:rsidSect="00CF7A6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993" w:left="1418" w:header="680" w:footer="2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AB62" w14:textId="77777777" w:rsidR="003C5ADB" w:rsidRDefault="003C5ADB" w:rsidP="00602699">
      <w:r>
        <w:separator/>
      </w:r>
    </w:p>
    <w:p w14:paraId="5CFD817A" w14:textId="77777777" w:rsidR="003C5ADB" w:rsidRDefault="003C5ADB" w:rsidP="00602699"/>
    <w:p w14:paraId="045D0BFA" w14:textId="77777777" w:rsidR="003C5ADB" w:rsidRDefault="003C5ADB" w:rsidP="00602699"/>
    <w:p w14:paraId="00A12EEB" w14:textId="77777777" w:rsidR="003C5ADB" w:rsidRDefault="003C5ADB"/>
  </w:endnote>
  <w:endnote w:type="continuationSeparator" w:id="0">
    <w:p w14:paraId="6A301B58" w14:textId="77777777" w:rsidR="003C5ADB" w:rsidRDefault="003C5ADB" w:rsidP="00602699">
      <w:r>
        <w:continuationSeparator/>
      </w:r>
    </w:p>
    <w:p w14:paraId="5295F4C1" w14:textId="77777777" w:rsidR="003C5ADB" w:rsidRDefault="003C5ADB" w:rsidP="00602699"/>
    <w:p w14:paraId="5DDB7EA2" w14:textId="77777777" w:rsidR="003C5ADB" w:rsidRDefault="003C5ADB" w:rsidP="00602699"/>
    <w:p w14:paraId="4895E39E" w14:textId="77777777" w:rsidR="003C5ADB" w:rsidRDefault="003C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AD17" w14:textId="77777777" w:rsidR="00DC18DC" w:rsidRDefault="00DC18DC" w:rsidP="00DC18DC">
    <w:pPr>
      <w:pStyle w:val="Stopka"/>
      <w:ind w:right="360"/>
    </w:pPr>
  </w:p>
  <w:p w14:paraId="166AA511" w14:textId="77777777" w:rsidR="00CF7A64" w:rsidRDefault="00CF7A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Content>
      <w:p w14:paraId="13AAD376" w14:textId="77777777" w:rsidR="002B5BCB" w:rsidRPr="00941665" w:rsidRDefault="002B5BCB" w:rsidP="00941665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 w:rsidRPr="00941665"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1B7F1AE1" w14:textId="74433F6B" w:rsidR="00113AC8" w:rsidRPr="00E86321" w:rsidRDefault="00113AC8" w:rsidP="00113AC8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1152" behindDoc="1" locked="1" layoutInCell="1" allowOverlap="1" wp14:anchorId="2DED2CF2" wp14:editId="7EE219C0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901147178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462BF" w14:textId="77777777" w:rsidR="00CF7A64" w:rsidRDefault="00CF7A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13C2" w14:textId="77777777" w:rsidR="00D63F13" w:rsidRDefault="00D63F13" w:rsidP="00966D05">
    <w:pPr>
      <w:pStyle w:val="Stopka"/>
      <w:spacing w:after="120"/>
      <w:rPr>
        <w:b/>
      </w:rPr>
    </w:pPr>
  </w:p>
  <w:p w14:paraId="6A63CD9E" w14:textId="1F40D957" w:rsidR="00113AC8" w:rsidRPr="00A219BF" w:rsidRDefault="00113AC8" w:rsidP="00113AC8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57056" behindDoc="1" locked="1" layoutInCell="1" allowOverlap="1" wp14:anchorId="7D0C51B0" wp14:editId="5CA6CCD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546767553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870"/>
    </w:tblGrid>
    <w:tr w:rsidR="00EA231F" w:rsidRPr="00B112CF" w14:paraId="3B2F2BE5" w14:textId="77777777" w:rsidTr="00FB5585">
      <w:trPr>
        <w:jc w:val="center"/>
      </w:trPr>
      <w:tc>
        <w:tcPr>
          <w:tcW w:w="7200" w:type="dxa"/>
          <w:vAlign w:val="bottom"/>
        </w:tcPr>
        <w:p w14:paraId="58B97AC8" w14:textId="7563B750" w:rsidR="00EA231F" w:rsidRPr="00EA231F" w:rsidRDefault="00EA231F" w:rsidP="00517519">
          <w:pPr>
            <w:pStyle w:val="Stopka"/>
          </w:pPr>
        </w:p>
      </w:tc>
      <w:tc>
        <w:tcPr>
          <w:tcW w:w="1870" w:type="dxa"/>
          <w:vAlign w:val="bottom"/>
        </w:tcPr>
        <w:p w14:paraId="76306F6A" w14:textId="7A30051B" w:rsidR="00EA231F" w:rsidRPr="00B112CF" w:rsidRDefault="00EA231F" w:rsidP="00EA231F">
          <w:pPr>
            <w:pStyle w:val="Stopka"/>
            <w:jc w:val="right"/>
            <w:rPr>
              <w:b/>
              <w:i/>
              <w:szCs w:val="22"/>
            </w:rPr>
          </w:pPr>
        </w:p>
      </w:tc>
    </w:tr>
  </w:tbl>
  <w:p w14:paraId="1BB3C9BC" w14:textId="77777777" w:rsidR="00233C50" w:rsidRPr="009A535E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97B1" w14:textId="77777777" w:rsidR="003C5ADB" w:rsidRDefault="003C5ADB" w:rsidP="00D63F13">
      <w:pPr>
        <w:spacing w:after="0"/>
      </w:pPr>
      <w:r>
        <w:separator/>
      </w:r>
    </w:p>
  </w:footnote>
  <w:footnote w:type="continuationSeparator" w:id="0">
    <w:p w14:paraId="253E70E0" w14:textId="77777777" w:rsidR="003C5ADB" w:rsidRDefault="003C5ADB" w:rsidP="00D63F13">
      <w:pPr>
        <w:spacing w:after="0"/>
      </w:pPr>
      <w:r>
        <w:continuationSeparator/>
      </w:r>
    </w:p>
  </w:footnote>
  <w:footnote w:type="continuationNotice" w:id="1">
    <w:p w14:paraId="411791DE" w14:textId="77777777" w:rsidR="003C5ADB" w:rsidRDefault="003C5A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A562" w14:textId="3AD0C008" w:rsidR="00164ED2" w:rsidRPr="005A16D7" w:rsidRDefault="009A535E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08671" behindDoc="1" locked="1" layoutInCell="1" allowOverlap="1" wp14:anchorId="62BB5F0D" wp14:editId="493A4F43">
          <wp:simplePos x="0" y="0"/>
          <wp:positionH relativeFrom="margin">
            <wp:posOffset>-12700</wp:posOffset>
          </wp:positionH>
          <wp:positionV relativeFrom="line">
            <wp:posOffset>-635</wp:posOffset>
          </wp:positionV>
          <wp:extent cx="1434960" cy="419040"/>
          <wp:effectExtent l="0" t="0" r="635" b="635"/>
          <wp:wrapNone/>
          <wp:docPr id="80094836" name="LOGO.ENER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527316" name="LOGO.ENERI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960" cy="41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D81"/>
    <w:multiLevelType w:val="hybridMultilevel"/>
    <w:tmpl w:val="D9C04C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311"/>
    <w:multiLevelType w:val="hybridMultilevel"/>
    <w:tmpl w:val="86DE5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77B"/>
    <w:multiLevelType w:val="hybridMultilevel"/>
    <w:tmpl w:val="9BDA609E"/>
    <w:lvl w:ilvl="0" w:tplc="95C8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08FE"/>
    <w:multiLevelType w:val="hybridMultilevel"/>
    <w:tmpl w:val="173C9D7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29C7508"/>
    <w:multiLevelType w:val="hybridMultilevel"/>
    <w:tmpl w:val="FC9A3FF0"/>
    <w:lvl w:ilvl="0" w:tplc="0415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6" w15:restartNumberingAfterBreak="0">
    <w:nsid w:val="29706B51"/>
    <w:multiLevelType w:val="hybridMultilevel"/>
    <w:tmpl w:val="5F3AB63A"/>
    <w:lvl w:ilvl="0" w:tplc="BCEC57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A1756"/>
    <w:multiLevelType w:val="multilevel"/>
    <w:tmpl w:val="D60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53E54A06"/>
    <w:multiLevelType w:val="hybridMultilevel"/>
    <w:tmpl w:val="E4866FD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BC47A26">
      <w:start w:val="7"/>
      <w:numFmt w:val="bullet"/>
      <w:lvlText w:val="•"/>
      <w:lvlJc w:val="left"/>
      <w:pPr>
        <w:ind w:left="1497" w:hanging="420"/>
      </w:pPr>
      <w:rPr>
        <w:rFonts w:ascii="Lato" w:eastAsia="Times" w:hAnsi="Lato" w:cs="Aria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9DC0C39"/>
    <w:multiLevelType w:val="hybridMultilevel"/>
    <w:tmpl w:val="2F10C24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C5874D6"/>
    <w:multiLevelType w:val="hybridMultilevel"/>
    <w:tmpl w:val="A6105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24ACFC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6A5E"/>
    <w:multiLevelType w:val="multilevel"/>
    <w:tmpl w:val="C8B0B728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3)"/>
      <w:lvlJc w:val="left"/>
      <w:pPr>
        <w:ind w:left="2215" w:hanging="360"/>
      </w:pPr>
    </w:lvl>
    <w:lvl w:ilvl="3">
      <w:start w:val="1"/>
      <w:numFmt w:val="decimal"/>
      <w:lvlText w:val="(%4)"/>
      <w:lvlJc w:val="left"/>
      <w:pPr>
        <w:ind w:left="2575" w:hanging="360"/>
      </w:pPr>
    </w:lvl>
    <w:lvl w:ilvl="4">
      <w:start w:val="1"/>
      <w:numFmt w:val="lowerLetter"/>
      <w:lvlText w:val="(%5)"/>
      <w:lvlJc w:val="left"/>
      <w:pPr>
        <w:ind w:left="2935" w:hanging="360"/>
      </w:pPr>
    </w:lvl>
    <w:lvl w:ilvl="5">
      <w:start w:val="1"/>
      <w:numFmt w:val="lowerRoman"/>
      <w:lvlText w:val="(%6)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lowerLetter"/>
      <w:lvlText w:val="%8."/>
      <w:lvlJc w:val="left"/>
      <w:pPr>
        <w:ind w:left="4015" w:hanging="360"/>
      </w:pPr>
    </w:lvl>
    <w:lvl w:ilvl="8">
      <w:start w:val="1"/>
      <w:numFmt w:val="lowerRoman"/>
      <w:lvlText w:val="%9."/>
      <w:lvlJc w:val="left"/>
      <w:pPr>
        <w:ind w:left="4375" w:hanging="360"/>
      </w:pPr>
    </w:lvl>
  </w:abstractNum>
  <w:abstractNum w:abstractNumId="13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4" w15:restartNumberingAfterBreak="0">
    <w:nsid w:val="7AF71CA7"/>
    <w:multiLevelType w:val="hybridMultilevel"/>
    <w:tmpl w:val="F2846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064840427">
    <w:abstractNumId w:val="13"/>
  </w:num>
  <w:num w:numId="2" w16cid:durableId="279990852">
    <w:abstractNumId w:val="8"/>
  </w:num>
  <w:num w:numId="3" w16cid:durableId="550699112">
    <w:abstractNumId w:val="5"/>
  </w:num>
  <w:num w:numId="4" w16cid:durableId="2022773767">
    <w:abstractNumId w:val="15"/>
  </w:num>
  <w:num w:numId="5" w16cid:durableId="1060861016">
    <w:abstractNumId w:val="8"/>
  </w:num>
  <w:num w:numId="6" w16cid:durableId="2145807811">
    <w:abstractNumId w:val="13"/>
  </w:num>
  <w:num w:numId="7" w16cid:durableId="947272255">
    <w:abstractNumId w:val="5"/>
  </w:num>
  <w:num w:numId="8" w16cid:durableId="1611430148">
    <w:abstractNumId w:val="6"/>
  </w:num>
  <w:num w:numId="9" w16cid:durableId="1317802093">
    <w:abstractNumId w:val="12"/>
  </w:num>
  <w:num w:numId="10" w16cid:durableId="925920199">
    <w:abstractNumId w:val="14"/>
  </w:num>
  <w:num w:numId="11" w16cid:durableId="1305889596">
    <w:abstractNumId w:val="1"/>
  </w:num>
  <w:num w:numId="12" w16cid:durableId="1363438481">
    <w:abstractNumId w:val="10"/>
  </w:num>
  <w:num w:numId="13" w16cid:durableId="1881631112">
    <w:abstractNumId w:val="9"/>
  </w:num>
  <w:num w:numId="14" w16cid:durableId="491876660">
    <w:abstractNumId w:val="3"/>
  </w:num>
  <w:num w:numId="15" w16cid:durableId="855507159">
    <w:abstractNumId w:val="11"/>
  </w:num>
  <w:num w:numId="16" w16cid:durableId="1328971641">
    <w:abstractNumId w:val="4"/>
  </w:num>
  <w:num w:numId="17" w16cid:durableId="690644605">
    <w:abstractNumId w:val="2"/>
  </w:num>
  <w:num w:numId="18" w16cid:durableId="175536141">
    <w:abstractNumId w:val="7"/>
  </w:num>
  <w:num w:numId="19" w16cid:durableId="175250331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1"/>
    <w:rsid w:val="00000196"/>
    <w:rsid w:val="00003094"/>
    <w:rsid w:val="00005AE3"/>
    <w:rsid w:val="000157E1"/>
    <w:rsid w:val="00015AD0"/>
    <w:rsid w:val="0001740F"/>
    <w:rsid w:val="00020025"/>
    <w:rsid w:val="0002360E"/>
    <w:rsid w:val="000247D4"/>
    <w:rsid w:val="00034ACC"/>
    <w:rsid w:val="00035F7C"/>
    <w:rsid w:val="00040277"/>
    <w:rsid w:val="000442BA"/>
    <w:rsid w:val="00051793"/>
    <w:rsid w:val="00056C97"/>
    <w:rsid w:val="0005761E"/>
    <w:rsid w:val="00057B7F"/>
    <w:rsid w:val="0006421E"/>
    <w:rsid w:val="00072974"/>
    <w:rsid w:val="00073AAA"/>
    <w:rsid w:val="00076535"/>
    <w:rsid w:val="00081378"/>
    <w:rsid w:val="00083AD8"/>
    <w:rsid w:val="000855EB"/>
    <w:rsid w:val="00093F48"/>
    <w:rsid w:val="0009491C"/>
    <w:rsid w:val="000A44DC"/>
    <w:rsid w:val="000A62E2"/>
    <w:rsid w:val="000B024A"/>
    <w:rsid w:val="000B3742"/>
    <w:rsid w:val="000C17F4"/>
    <w:rsid w:val="000C4B95"/>
    <w:rsid w:val="000D552A"/>
    <w:rsid w:val="000D5A4F"/>
    <w:rsid w:val="000D639E"/>
    <w:rsid w:val="000E0EF8"/>
    <w:rsid w:val="000E484B"/>
    <w:rsid w:val="000E48C6"/>
    <w:rsid w:val="000F1EE4"/>
    <w:rsid w:val="001034B2"/>
    <w:rsid w:val="00104BF2"/>
    <w:rsid w:val="00107ED0"/>
    <w:rsid w:val="001126ED"/>
    <w:rsid w:val="00113AC8"/>
    <w:rsid w:val="0011571F"/>
    <w:rsid w:val="00115DE6"/>
    <w:rsid w:val="00120425"/>
    <w:rsid w:val="00121065"/>
    <w:rsid w:val="00124585"/>
    <w:rsid w:val="0012759A"/>
    <w:rsid w:val="0013266B"/>
    <w:rsid w:val="00134CD4"/>
    <w:rsid w:val="00136FC3"/>
    <w:rsid w:val="001412E1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62281"/>
    <w:rsid w:val="00164ED2"/>
    <w:rsid w:val="00172133"/>
    <w:rsid w:val="001821AB"/>
    <w:rsid w:val="00190EFB"/>
    <w:rsid w:val="00192A6B"/>
    <w:rsid w:val="001A7E80"/>
    <w:rsid w:val="001B0EC7"/>
    <w:rsid w:val="001B5389"/>
    <w:rsid w:val="001C208A"/>
    <w:rsid w:val="001C58DE"/>
    <w:rsid w:val="001D1F33"/>
    <w:rsid w:val="001D6D69"/>
    <w:rsid w:val="001D6F64"/>
    <w:rsid w:val="001D77E1"/>
    <w:rsid w:val="001D78C9"/>
    <w:rsid w:val="001E1E23"/>
    <w:rsid w:val="001E577C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C3D"/>
    <w:rsid w:val="00224CFC"/>
    <w:rsid w:val="00230F90"/>
    <w:rsid w:val="0023142C"/>
    <w:rsid w:val="002327B3"/>
    <w:rsid w:val="00233047"/>
    <w:rsid w:val="00233C50"/>
    <w:rsid w:val="00236803"/>
    <w:rsid w:val="00236856"/>
    <w:rsid w:val="0023685C"/>
    <w:rsid w:val="00237348"/>
    <w:rsid w:val="0024109F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B4CA4"/>
    <w:rsid w:val="002B5BCB"/>
    <w:rsid w:val="002B73A3"/>
    <w:rsid w:val="002C4FCC"/>
    <w:rsid w:val="002C5EB9"/>
    <w:rsid w:val="002D40B2"/>
    <w:rsid w:val="002D4C87"/>
    <w:rsid w:val="002D5596"/>
    <w:rsid w:val="002D5EC4"/>
    <w:rsid w:val="002E3629"/>
    <w:rsid w:val="002E3DE5"/>
    <w:rsid w:val="002E6AD5"/>
    <w:rsid w:val="002F6E15"/>
    <w:rsid w:val="002F7C8C"/>
    <w:rsid w:val="003026DE"/>
    <w:rsid w:val="0030683F"/>
    <w:rsid w:val="00320614"/>
    <w:rsid w:val="0032253F"/>
    <w:rsid w:val="00322762"/>
    <w:rsid w:val="00322F5A"/>
    <w:rsid w:val="00323E6F"/>
    <w:rsid w:val="0033078F"/>
    <w:rsid w:val="00331F4B"/>
    <w:rsid w:val="00346137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5ADB"/>
    <w:rsid w:val="003D1B3D"/>
    <w:rsid w:val="003D22F2"/>
    <w:rsid w:val="003D38F3"/>
    <w:rsid w:val="003D3DCA"/>
    <w:rsid w:val="003D4096"/>
    <w:rsid w:val="003D6E6D"/>
    <w:rsid w:val="003E154F"/>
    <w:rsid w:val="003E3D6C"/>
    <w:rsid w:val="003E5E8C"/>
    <w:rsid w:val="003E68F3"/>
    <w:rsid w:val="003E7E65"/>
    <w:rsid w:val="003F21C9"/>
    <w:rsid w:val="003F4E8C"/>
    <w:rsid w:val="00403523"/>
    <w:rsid w:val="00406BC9"/>
    <w:rsid w:val="004140E1"/>
    <w:rsid w:val="00417321"/>
    <w:rsid w:val="004233BC"/>
    <w:rsid w:val="00424423"/>
    <w:rsid w:val="00425F80"/>
    <w:rsid w:val="00425F9B"/>
    <w:rsid w:val="00430A8B"/>
    <w:rsid w:val="00435C7C"/>
    <w:rsid w:val="004378C4"/>
    <w:rsid w:val="004408C1"/>
    <w:rsid w:val="004427A1"/>
    <w:rsid w:val="00442CB8"/>
    <w:rsid w:val="00443C7A"/>
    <w:rsid w:val="00444C6F"/>
    <w:rsid w:val="00450913"/>
    <w:rsid w:val="00454190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2C9E"/>
    <w:rsid w:val="004E2CCE"/>
    <w:rsid w:val="004E7892"/>
    <w:rsid w:val="004F1CC7"/>
    <w:rsid w:val="004F4965"/>
    <w:rsid w:val="004F5A60"/>
    <w:rsid w:val="005004E3"/>
    <w:rsid w:val="005035D4"/>
    <w:rsid w:val="00504142"/>
    <w:rsid w:val="005041E4"/>
    <w:rsid w:val="00504F66"/>
    <w:rsid w:val="0050729F"/>
    <w:rsid w:val="0051397B"/>
    <w:rsid w:val="005157F7"/>
    <w:rsid w:val="00517519"/>
    <w:rsid w:val="00517703"/>
    <w:rsid w:val="005219A2"/>
    <w:rsid w:val="005248ED"/>
    <w:rsid w:val="00525F78"/>
    <w:rsid w:val="005305EA"/>
    <w:rsid w:val="00534B3B"/>
    <w:rsid w:val="00534E37"/>
    <w:rsid w:val="00536FC9"/>
    <w:rsid w:val="00544108"/>
    <w:rsid w:val="00553604"/>
    <w:rsid w:val="00557D5E"/>
    <w:rsid w:val="005612EF"/>
    <w:rsid w:val="00565F44"/>
    <w:rsid w:val="005666C2"/>
    <w:rsid w:val="00566DBB"/>
    <w:rsid w:val="005671FE"/>
    <w:rsid w:val="00574A04"/>
    <w:rsid w:val="00574C8B"/>
    <w:rsid w:val="00576895"/>
    <w:rsid w:val="00580219"/>
    <w:rsid w:val="005810FD"/>
    <w:rsid w:val="00595B6C"/>
    <w:rsid w:val="005A16D7"/>
    <w:rsid w:val="005A5A00"/>
    <w:rsid w:val="005A5B6D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F27D0"/>
    <w:rsid w:val="00602699"/>
    <w:rsid w:val="00604056"/>
    <w:rsid w:val="00605B86"/>
    <w:rsid w:val="00611A8A"/>
    <w:rsid w:val="00612F4A"/>
    <w:rsid w:val="00621946"/>
    <w:rsid w:val="006247D1"/>
    <w:rsid w:val="00624DD6"/>
    <w:rsid w:val="006254E8"/>
    <w:rsid w:val="00630357"/>
    <w:rsid w:val="006307E6"/>
    <w:rsid w:val="0063264D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758B0"/>
    <w:rsid w:val="00685660"/>
    <w:rsid w:val="00686B63"/>
    <w:rsid w:val="006875C1"/>
    <w:rsid w:val="006875F6"/>
    <w:rsid w:val="00691604"/>
    <w:rsid w:val="0069285F"/>
    <w:rsid w:val="00695570"/>
    <w:rsid w:val="00696817"/>
    <w:rsid w:val="006A0CC6"/>
    <w:rsid w:val="006A30B1"/>
    <w:rsid w:val="006A477E"/>
    <w:rsid w:val="006A6548"/>
    <w:rsid w:val="006A655F"/>
    <w:rsid w:val="006A7A02"/>
    <w:rsid w:val="006A7DAB"/>
    <w:rsid w:val="006B0798"/>
    <w:rsid w:val="006B157D"/>
    <w:rsid w:val="006C4E19"/>
    <w:rsid w:val="006C62BD"/>
    <w:rsid w:val="006D3043"/>
    <w:rsid w:val="006D3C78"/>
    <w:rsid w:val="006E214B"/>
    <w:rsid w:val="006E371F"/>
    <w:rsid w:val="006E4A59"/>
    <w:rsid w:val="006E76E6"/>
    <w:rsid w:val="006F027E"/>
    <w:rsid w:val="006F28B5"/>
    <w:rsid w:val="006F61B1"/>
    <w:rsid w:val="006F76A5"/>
    <w:rsid w:val="006F7CFF"/>
    <w:rsid w:val="00706640"/>
    <w:rsid w:val="00712B30"/>
    <w:rsid w:val="00713524"/>
    <w:rsid w:val="00714244"/>
    <w:rsid w:val="00717406"/>
    <w:rsid w:val="007213B5"/>
    <w:rsid w:val="007220B6"/>
    <w:rsid w:val="00725893"/>
    <w:rsid w:val="00730F29"/>
    <w:rsid w:val="007334ED"/>
    <w:rsid w:val="007350B2"/>
    <w:rsid w:val="007378BC"/>
    <w:rsid w:val="007442B1"/>
    <w:rsid w:val="00744400"/>
    <w:rsid w:val="00745412"/>
    <w:rsid w:val="0074612E"/>
    <w:rsid w:val="007505C0"/>
    <w:rsid w:val="007516B7"/>
    <w:rsid w:val="0075522D"/>
    <w:rsid w:val="00763559"/>
    <w:rsid w:val="00764949"/>
    <w:rsid w:val="00766097"/>
    <w:rsid w:val="00771ED6"/>
    <w:rsid w:val="00772788"/>
    <w:rsid w:val="007742FF"/>
    <w:rsid w:val="00774CD2"/>
    <w:rsid w:val="0077586D"/>
    <w:rsid w:val="00777111"/>
    <w:rsid w:val="00777CAD"/>
    <w:rsid w:val="007865D1"/>
    <w:rsid w:val="00787A2B"/>
    <w:rsid w:val="00792F42"/>
    <w:rsid w:val="00796F05"/>
    <w:rsid w:val="007A3CA3"/>
    <w:rsid w:val="007A4FA7"/>
    <w:rsid w:val="007B14B6"/>
    <w:rsid w:val="007B5E52"/>
    <w:rsid w:val="007C0A2E"/>
    <w:rsid w:val="007C1F03"/>
    <w:rsid w:val="007C33F8"/>
    <w:rsid w:val="007C4E54"/>
    <w:rsid w:val="007D3BB0"/>
    <w:rsid w:val="007E04D5"/>
    <w:rsid w:val="007F32CB"/>
    <w:rsid w:val="007F3A90"/>
    <w:rsid w:val="00807515"/>
    <w:rsid w:val="00812C73"/>
    <w:rsid w:val="00815F5D"/>
    <w:rsid w:val="00821088"/>
    <w:rsid w:val="00832FBD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1A6D"/>
    <w:rsid w:val="008B5A06"/>
    <w:rsid w:val="008B5F1B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209F"/>
    <w:rsid w:val="0093740F"/>
    <w:rsid w:val="009409EF"/>
    <w:rsid w:val="00941665"/>
    <w:rsid w:val="00941B5C"/>
    <w:rsid w:val="009424A9"/>
    <w:rsid w:val="00946C07"/>
    <w:rsid w:val="00946CD7"/>
    <w:rsid w:val="0095221D"/>
    <w:rsid w:val="00952661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195F"/>
    <w:rsid w:val="009A335B"/>
    <w:rsid w:val="009A41D0"/>
    <w:rsid w:val="009A4481"/>
    <w:rsid w:val="009A45DD"/>
    <w:rsid w:val="009A535E"/>
    <w:rsid w:val="009A5D78"/>
    <w:rsid w:val="009A7439"/>
    <w:rsid w:val="009B27C1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219BF"/>
    <w:rsid w:val="00A25607"/>
    <w:rsid w:val="00A269ED"/>
    <w:rsid w:val="00A27FCD"/>
    <w:rsid w:val="00A329A7"/>
    <w:rsid w:val="00A52F6A"/>
    <w:rsid w:val="00A57FF3"/>
    <w:rsid w:val="00A63737"/>
    <w:rsid w:val="00A63E84"/>
    <w:rsid w:val="00A65E34"/>
    <w:rsid w:val="00A66FB5"/>
    <w:rsid w:val="00A7245B"/>
    <w:rsid w:val="00A7766C"/>
    <w:rsid w:val="00A832F5"/>
    <w:rsid w:val="00A854AF"/>
    <w:rsid w:val="00A863FD"/>
    <w:rsid w:val="00A97BB7"/>
    <w:rsid w:val="00AB1684"/>
    <w:rsid w:val="00AB29F6"/>
    <w:rsid w:val="00AB380F"/>
    <w:rsid w:val="00AB383C"/>
    <w:rsid w:val="00AB3C4A"/>
    <w:rsid w:val="00AB3D41"/>
    <w:rsid w:val="00AB4AC7"/>
    <w:rsid w:val="00AB4EAA"/>
    <w:rsid w:val="00AC33FA"/>
    <w:rsid w:val="00AC7047"/>
    <w:rsid w:val="00AD1E76"/>
    <w:rsid w:val="00AD6541"/>
    <w:rsid w:val="00AE07D6"/>
    <w:rsid w:val="00AE310E"/>
    <w:rsid w:val="00AE749E"/>
    <w:rsid w:val="00AE7508"/>
    <w:rsid w:val="00AF5316"/>
    <w:rsid w:val="00AF5548"/>
    <w:rsid w:val="00AF5D03"/>
    <w:rsid w:val="00AF7E79"/>
    <w:rsid w:val="00B0264D"/>
    <w:rsid w:val="00B02D45"/>
    <w:rsid w:val="00B056CF"/>
    <w:rsid w:val="00B105DF"/>
    <w:rsid w:val="00B112CF"/>
    <w:rsid w:val="00B137BD"/>
    <w:rsid w:val="00B13B83"/>
    <w:rsid w:val="00B2382D"/>
    <w:rsid w:val="00B23BB7"/>
    <w:rsid w:val="00B30F59"/>
    <w:rsid w:val="00B41CBA"/>
    <w:rsid w:val="00B43CA0"/>
    <w:rsid w:val="00B43CE1"/>
    <w:rsid w:val="00B453CC"/>
    <w:rsid w:val="00B47355"/>
    <w:rsid w:val="00B477BF"/>
    <w:rsid w:val="00B5593A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85CF9"/>
    <w:rsid w:val="00B93F49"/>
    <w:rsid w:val="00B9676A"/>
    <w:rsid w:val="00B97FD1"/>
    <w:rsid w:val="00BA4A47"/>
    <w:rsid w:val="00BA66FB"/>
    <w:rsid w:val="00BA7F27"/>
    <w:rsid w:val="00BB06EB"/>
    <w:rsid w:val="00BB4C1B"/>
    <w:rsid w:val="00BB72C7"/>
    <w:rsid w:val="00BC2035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6E13"/>
    <w:rsid w:val="00BF0644"/>
    <w:rsid w:val="00BF32DC"/>
    <w:rsid w:val="00C01AAC"/>
    <w:rsid w:val="00C03CCB"/>
    <w:rsid w:val="00C04D5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3B5"/>
    <w:rsid w:val="00C467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4DF6"/>
    <w:rsid w:val="00C758D5"/>
    <w:rsid w:val="00C7617B"/>
    <w:rsid w:val="00C7709E"/>
    <w:rsid w:val="00C87852"/>
    <w:rsid w:val="00C9126F"/>
    <w:rsid w:val="00C92D5F"/>
    <w:rsid w:val="00C96C8A"/>
    <w:rsid w:val="00CA063D"/>
    <w:rsid w:val="00CA4094"/>
    <w:rsid w:val="00CB0494"/>
    <w:rsid w:val="00CB15E8"/>
    <w:rsid w:val="00CB3976"/>
    <w:rsid w:val="00CB4C35"/>
    <w:rsid w:val="00CC20C2"/>
    <w:rsid w:val="00CC32F7"/>
    <w:rsid w:val="00CC3C22"/>
    <w:rsid w:val="00CC3C2E"/>
    <w:rsid w:val="00CC4DEA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680D"/>
    <w:rsid w:val="00CE7B85"/>
    <w:rsid w:val="00CF0B3C"/>
    <w:rsid w:val="00CF4717"/>
    <w:rsid w:val="00CF7A64"/>
    <w:rsid w:val="00D055E0"/>
    <w:rsid w:val="00D05C5A"/>
    <w:rsid w:val="00D13447"/>
    <w:rsid w:val="00D268A8"/>
    <w:rsid w:val="00D3036D"/>
    <w:rsid w:val="00D30BFB"/>
    <w:rsid w:val="00D44750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C3E"/>
    <w:rsid w:val="00D76736"/>
    <w:rsid w:val="00D77CEA"/>
    <w:rsid w:val="00D8596B"/>
    <w:rsid w:val="00D8780D"/>
    <w:rsid w:val="00D90692"/>
    <w:rsid w:val="00D9373B"/>
    <w:rsid w:val="00D94057"/>
    <w:rsid w:val="00D94D90"/>
    <w:rsid w:val="00D97113"/>
    <w:rsid w:val="00DA397B"/>
    <w:rsid w:val="00DB01A0"/>
    <w:rsid w:val="00DB1AA8"/>
    <w:rsid w:val="00DB2521"/>
    <w:rsid w:val="00DB3577"/>
    <w:rsid w:val="00DB520C"/>
    <w:rsid w:val="00DB76EB"/>
    <w:rsid w:val="00DC18DC"/>
    <w:rsid w:val="00DC3D3D"/>
    <w:rsid w:val="00DD3797"/>
    <w:rsid w:val="00DE2FA6"/>
    <w:rsid w:val="00DE300A"/>
    <w:rsid w:val="00DE3337"/>
    <w:rsid w:val="00DE4686"/>
    <w:rsid w:val="00DE5A68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D18"/>
    <w:rsid w:val="00E66EA7"/>
    <w:rsid w:val="00E71E29"/>
    <w:rsid w:val="00E72726"/>
    <w:rsid w:val="00E74454"/>
    <w:rsid w:val="00E75400"/>
    <w:rsid w:val="00E80971"/>
    <w:rsid w:val="00E84A20"/>
    <w:rsid w:val="00E86321"/>
    <w:rsid w:val="00E868B1"/>
    <w:rsid w:val="00E91C09"/>
    <w:rsid w:val="00E922BB"/>
    <w:rsid w:val="00E9536E"/>
    <w:rsid w:val="00EA007C"/>
    <w:rsid w:val="00EA1CC3"/>
    <w:rsid w:val="00EA231F"/>
    <w:rsid w:val="00EA2AD8"/>
    <w:rsid w:val="00EA4D5A"/>
    <w:rsid w:val="00EB54D4"/>
    <w:rsid w:val="00EC00E6"/>
    <w:rsid w:val="00EC2E85"/>
    <w:rsid w:val="00EC39DA"/>
    <w:rsid w:val="00EC705A"/>
    <w:rsid w:val="00ED00FC"/>
    <w:rsid w:val="00ED510E"/>
    <w:rsid w:val="00ED62CC"/>
    <w:rsid w:val="00ED7945"/>
    <w:rsid w:val="00EE2699"/>
    <w:rsid w:val="00EE3222"/>
    <w:rsid w:val="00EE3485"/>
    <w:rsid w:val="00EF383C"/>
    <w:rsid w:val="00EF4EB2"/>
    <w:rsid w:val="00EF6CF0"/>
    <w:rsid w:val="00EF75B2"/>
    <w:rsid w:val="00F0051A"/>
    <w:rsid w:val="00F019C1"/>
    <w:rsid w:val="00F045A2"/>
    <w:rsid w:val="00F052C0"/>
    <w:rsid w:val="00F14459"/>
    <w:rsid w:val="00F20EAB"/>
    <w:rsid w:val="00F24740"/>
    <w:rsid w:val="00F3249B"/>
    <w:rsid w:val="00F4581C"/>
    <w:rsid w:val="00F51CE8"/>
    <w:rsid w:val="00F56580"/>
    <w:rsid w:val="00F56D95"/>
    <w:rsid w:val="00F60201"/>
    <w:rsid w:val="00F613BE"/>
    <w:rsid w:val="00F63817"/>
    <w:rsid w:val="00F6500F"/>
    <w:rsid w:val="00F74D28"/>
    <w:rsid w:val="00F775CA"/>
    <w:rsid w:val="00F84A97"/>
    <w:rsid w:val="00F86E25"/>
    <w:rsid w:val="00F91F21"/>
    <w:rsid w:val="00F95B3E"/>
    <w:rsid w:val="00F97354"/>
    <w:rsid w:val="00FA1389"/>
    <w:rsid w:val="00FA5152"/>
    <w:rsid w:val="00FA54CA"/>
    <w:rsid w:val="00FA6F4B"/>
    <w:rsid w:val="00FB4058"/>
    <w:rsid w:val="00FB51CC"/>
    <w:rsid w:val="00FB5585"/>
    <w:rsid w:val="00FC03AE"/>
    <w:rsid w:val="00FC147A"/>
    <w:rsid w:val="00FC211D"/>
    <w:rsid w:val="00FC49D2"/>
    <w:rsid w:val="00FC4B2F"/>
    <w:rsid w:val="00FC5C27"/>
    <w:rsid w:val="00FC5ED6"/>
    <w:rsid w:val="00FD1255"/>
    <w:rsid w:val="00FD768A"/>
    <w:rsid w:val="00FE00FC"/>
    <w:rsid w:val="00FE4A59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D77FD"/>
  <w14:defaultImageDpi w14:val="300"/>
  <w15:docId w15:val="{076C626B-58BF-4BA9-BD92-1910CD0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EA231F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5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D657C"/>
    <w:pPr>
      <w:numPr>
        <w:ilvl w:val="3"/>
      </w:numPr>
      <w:spacing w:after="60"/>
      <w:outlineLvl w:val="3"/>
    </w:pPr>
    <w:rPr>
      <w:iCs w:val="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Theme="majorHAnsi" w:eastAsia="Times New Roman" w:hAnsiTheme="majorHAnsi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74DF6"/>
    <w:pPr>
      <w:spacing w:after="0" w:line="252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7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3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6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Theme="majorHAnsi" w:eastAsiaTheme="majorEastAsia" w:hAnsiTheme="majorHAnsi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D657C"/>
    <w:rPr>
      <w:rFonts w:asciiTheme="majorHAnsi" w:eastAsiaTheme="majorEastAsia" w:hAnsiTheme="majorHAnsi" w:cstheme="majorBidi"/>
      <w:b/>
      <w:color w:val="004874" w:themeColor="text2"/>
      <w:kern w:val="16"/>
      <w:sz w:val="22"/>
      <w:szCs w:val="3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C74DF6"/>
    <w:rPr>
      <w:rFonts w:ascii="Lato" w:hAnsi="Lato" w:cs="Arial"/>
      <w:color w:val="004874" w:themeColor="text2"/>
      <w:kern w:val="16"/>
      <w:sz w:val="15"/>
      <w:szCs w:val="23"/>
      <w:lang w:val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4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character" w:styleId="Numerstrony">
    <w:name w:val="page number"/>
    <w:basedOn w:val="Domylnaczcionkaakapitu"/>
    <w:unhideWhenUsed/>
    <w:rsid w:val="00941665"/>
    <w:rPr>
      <w:rFonts w:asciiTheme="majorHAnsi" w:hAnsiTheme="majorHAnsi"/>
      <w:color w:val="FFFFFF" w:themeColor="background1"/>
      <w:sz w:val="14"/>
      <w:szCs w:val="22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66FB5"/>
    <w:pPr>
      <w:tabs>
        <w:tab w:val="left" w:pos="683"/>
      </w:tabs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6FB5"/>
    <w:rPr>
      <w:rFonts w:ascii="Lato" w:hAnsi="Lato" w:cs="Arial"/>
      <w:color w:val="004874" w:themeColor="text2"/>
      <w:kern w:val="16"/>
      <w:sz w:val="18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C74DF6"/>
    <w:rPr>
      <w:rFonts w:asciiTheme="majorHAnsi" w:hAnsiTheme="majorHAnsi" w:cs="Poppins"/>
      <w:b/>
      <w:color w:val="008C46" w:themeColor="accent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WORD2024.LOGO+TAGLINE.EN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WORD2024.TAGLINE.EN.svg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ENERIS.svg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eriscloud.sharepoint.com/sites/Eneris-templates/Templates/RE-ENERGIA/Warszawa%20PL%20SIEMIATYCZE%20RSTv20.dotx" TargetMode="External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84d5a-e2d5-49aa-9fdb-337423a474cf">
      <Terms xmlns="http://schemas.microsoft.com/office/infopath/2007/PartnerControls"/>
    </lcf76f155ced4ddcb4097134ff3c332f>
    <TaxCatchAll xmlns="f470f0d5-7abc-428a-bf1d-4a972eac50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61E4B22E3548892D9F1D78CEB032" ma:contentTypeVersion="18" ma:contentTypeDescription="Create a new document." ma:contentTypeScope="" ma:versionID="5bf5aec9d7b9a42cdc4300a5cd3d878a">
  <xsd:schema xmlns:xsd="http://www.w3.org/2001/XMLSchema" xmlns:xs="http://www.w3.org/2001/XMLSchema" xmlns:p="http://schemas.microsoft.com/office/2006/metadata/properties" xmlns:ns2="f470f0d5-7abc-428a-bf1d-4a972eac50e4" xmlns:ns3="60984d5a-e2d5-49aa-9fdb-337423a474cf" targetNamespace="http://schemas.microsoft.com/office/2006/metadata/properties" ma:root="true" ma:fieldsID="fc0bcb856a1fe2c02074b74fcf16a63f" ns2:_="" ns3:_="">
    <xsd:import namespace="f470f0d5-7abc-428a-bf1d-4a972eac50e4"/>
    <xsd:import namespace="60984d5a-e2d5-49aa-9fdb-337423a474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f0d5-7abc-428a-bf1d-4a972eac5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eacde-fd84-45b9-a93e-7e812716d5d2}" ma:internalName="TaxCatchAll" ma:showField="CatchAllData" ma:web="f470f0d5-7abc-428a-bf1d-4a972eac5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4d5a-e2d5-49aa-9fdb-337423a47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60984d5a-e2d5-49aa-9fdb-337423a474cf"/>
    <ds:schemaRef ds:uri="f470f0d5-7abc-428a-bf1d-4a972eac50e4"/>
  </ds:schemaRefs>
</ds:datastoreItem>
</file>

<file path=customXml/itemProps3.xml><?xml version="1.0" encoding="utf-8"?>
<ds:datastoreItem xmlns:ds="http://schemas.openxmlformats.org/officeDocument/2006/customXml" ds:itemID="{7BBC382D-AE3E-445C-87DE-88B18E4D488A}"/>
</file>

<file path=customXml/itemProps4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Warszawa%20PL%20SIEMIATYCZE%20RSTv20</Template>
  <TotalTime>46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9990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Semail</dc:creator>
  <cp:keywords/>
  <dc:description/>
  <cp:lastModifiedBy>Agnieszka Wasilewska-Semail</cp:lastModifiedBy>
  <cp:revision>6</cp:revision>
  <cp:lastPrinted>2024-02-23T16:11:00Z</cp:lastPrinted>
  <dcterms:created xsi:type="dcterms:W3CDTF">2024-07-10T18:38:00Z</dcterms:created>
  <dcterms:modified xsi:type="dcterms:W3CDTF">2024-07-11T10:17:00Z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0x010100AEA161E4B22E3548892D9F1D78CEB032</vt:lpwstr>
  </property>
  <property fmtid="{D5CDD505-2E9C-101B-9397-08002B2CF9AE}" pid="3" name="MediaServiceImageTags">
    <vt:lpwstr/>
  </property>
</Properties>
</file>