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C285" w14:textId="0028C2A5" w:rsidR="00E6232C" w:rsidRPr="008E4C77" w:rsidRDefault="00E6232C" w:rsidP="008E4C77">
      <w:pPr>
        <w:jc w:val="center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ZAŁĄCZNIK NR </w:t>
      </w:r>
      <w:r w:rsidR="00811839"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>1</w:t>
      </w: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 DO </w:t>
      </w:r>
      <w:r w:rsidR="00AE04AE"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>ZAPYTANIA OFERTOWEGO</w:t>
      </w: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 – FORMULARZ OFERTY – WZÓR</w:t>
      </w:r>
    </w:p>
    <w:p w14:paraId="4B6BC31B" w14:textId="77777777" w:rsidR="008E4C77" w:rsidRPr="008E4C77" w:rsidRDefault="008E4C77" w:rsidP="00A515DA">
      <w:pPr>
        <w:rPr>
          <w:rFonts w:ascii="Lato" w:hAnsi="Lato"/>
          <w:b/>
          <w:bCs/>
          <w:color w:val="1F3864" w:themeColor="accent1" w:themeShade="80"/>
          <w:sz w:val="20"/>
          <w:szCs w:val="20"/>
        </w:rPr>
      </w:pPr>
    </w:p>
    <w:p w14:paraId="738919C4" w14:textId="40EFD283" w:rsidR="00E6232C" w:rsidRPr="008E4C77" w:rsidRDefault="00E6232C" w:rsidP="00A515DA">
      <w:pPr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ZAMAWIAJĄCY/ORGANIZATOR POSTĘPOWANIA: </w:t>
      </w:r>
    </w:p>
    <w:p w14:paraId="7036E2F8" w14:textId="06CA0049" w:rsidR="00A515DA" w:rsidRPr="008E4C77" w:rsidRDefault="00DF3290" w:rsidP="00A515DA">
      <w:pPr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Recycling Park Kamionka spółka z ograniczona odpowiedzialnością  z siedzibą w Kamionce (kod pocztowy 64-800), Kamionka 25, gmina Chodzież, KRS 0000465008, NIP 1132868138 („</w:t>
      </w:r>
      <w:proofErr w:type="spellStart"/>
      <w:r w:rsidRPr="008E4C77">
        <w:rPr>
          <w:rFonts w:ascii="Lato" w:hAnsi="Lato"/>
          <w:color w:val="1F3864" w:themeColor="accent1" w:themeShade="80"/>
          <w:sz w:val="20"/>
          <w:szCs w:val="20"/>
        </w:rPr>
        <w:t>Eneris</w:t>
      </w:r>
      <w:proofErr w:type="spellEnd"/>
      <w:r w:rsidRPr="008E4C77">
        <w:rPr>
          <w:rFonts w:ascii="Lato" w:hAnsi="Lato"/>
          <w:color w:val="1F3864" w:themeColor="accent1" w:themeShade="80"/>
          <w:sz w:val="20"/>
          <w:szCs w:val="20"/>
        </w:rPr>
        <w:t>/Zamawiający”).</w:t>
      </w:r>
    </w:p>
    <w:p w14:paraId="43D15165" w14:textId="77777777" w:rsidR="00E6232C" w:rsidRPr="008E4C77" w:rsidRDefault="00E6232C" w:rsidP="00E6232C">
      <w:pPr>
        <w:rPr>
          <w:rFonts w:ascii="Lato" w:hAnsi="Lato"/>
          <w:color w:val="1F3864" w:themeColor="accent1" w:themeShade="80"/>
          <w:sz w:val="20"/>
          <w:szCs w:val="20"/>
        </w:rPr>
      </w:pPr>
    </w:p>
    <w:p w14:paraId="3B7E3CCF" w14:textId="77777777" w:rsidR="00E6232C" w:rsidRPr="008E4C77" w:rsidRDefault="00E6232C" w:rsidP="00E6232C">
      <w:pPr>
        <w:jc w:val="center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</w:p>
    <w:p w14:paraId="3FA53F3A" w14:textId="5CDD93DC" w:rsidR="00E6232C" w:rsidRPr="008E4C77" w:rsidRDefault="00E6232C" w:rsidP="00E6232C">
      <w:pPr>
        <w:jc w:val="center"/>
        <w:rPr>
          <w:rFonts w:ascii="Lato" w:hAnsi="Lato"/>
          <w:b/>
          <w:bCs/>
          <w:color w:val="1F3864" w:themeColor="accent1" w:themeShade="80"/>
          <w:sz w:val="20"/>
          <w:szCs w:val="20"/>
          <w:u w:val="single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  <w:u w:val="single"/>
        </w:rPr>
        <w:t>OFERTA</w:t>
      </w:r>
    </w:p>
    <w:p w14:paraId="318508C5" w14:textId="57AE4216" w:rsidR="004348B4" w:rsidRPr="008E4C77" w:rsidRDefault="00E6232C" w:rsidP="004348B4">
      <w:pPr>
        <w:jc w:val="center"/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w zapytaniu ofertowym </w:t>
      </w:r>
      <w:r w:rsidRPr="008E4C77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pod nazwą</w:t>
      </w:r>
    </w:p>
    <w:p w14:paraId="255D3FBB" w14:textId="356240F7" w:rsidR="00E6232C" w:rsidRPr="008E4C77" w:rsidRDefault="00E6232C" w:rsidP="00E6232C">
      <w:pPr>
        <w:jc w:val="both"/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</w:pPr>
      <w:r w:rsidRPr="008E4C77">
        <w:rPr>
          <w:rFonts w:ascii="Lato" w:eastAsia="Times" w:hAnsi="Lato" w:cs="Arial"/>
          <w:b/>
          <w:bCs/>
          <w:color w:val="1F3864" w:themeColor="accent1" w:themeShade="80"/>
          <w:kern w:val="16"/>
          <w:sz w:val="20"/>
          <w:szCs w:val="20"/>
          <w:lang w:eastAsia="fr-FR"/>
        </w:rPr>
        <w:t>Budowa Innowacyjnej Huty Szkła Spienionego</w:t>
      </w:r>
      <w:r w:rsidRPr="008E4C77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, dotycząc</w:t>
      </w:r>
      <w:r w:rsidR="004348B4" w:rsidRPr="008E4C77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a</w:t>
      </w:r>
      <w:r w:rsidRPr="008E4C77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 xml:space="preserve"> wykonania projektu budowlanego i uzyskania pozwolenia na budowę huty szkła spienionego, zgodnie z zaproszeniem do składania ofert z dnia 27 kwietnia 2026 r. , o numerze RPK.HSS.PB_</w:t>
      </w:r>
      <w:r w:rsidR="003D328A" w:rsidRPr="008E4C77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27</w:t>
      </w:r>
      <w:r w:rsidRPr="008E4C77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.04.2026 pn.</w:t>
      </w:r>
      <w:r w:rsidR="003D328A" w:rsidRPr="008E4C77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 xml:space="preserve"> </w:t>
      </w:r>
      <w:r w:rsidR="00F15BCC" w:rsidRPr="008E4C77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Wykonanie projektu budowlanego i uzyskanie pozwolenia na budowę huty szkła spienionego</w:t>
      </w:r>
    </w:p>
    <w:p w14:paraId="49538992" w14:textId="77777777" w:rsidR="00E6232C" w:rsidRPr="008E4C77" w:rsidRDefault="00E6232C" w:rsidP="00E6232C">
      <w:pPr>
        <w:jc w:val="both"/>
        <w:rPr>
          <w:rFonts w:ascii="Lato" w:hAnsi="Lato"/>
          <w:color w:val="1F3864" w:themeColor="accent1" w:themeShade="80"/>
          <w:sz w:val="20"/>
          <w:szCs w:val="20"/>
        </w:rPr>
      </w:pPr>
    </w:p>
    <w:p w14:paraId="5493DB59" w14:textId="4B33A2DF" w:rsidR="00E6232C" w:rsidRPr="008E4C77" w:rsidRDefault="00E6232C" w:rsidP="00863BF5">
      <w:pPr>
        <w:pStyle w:val="Akapitzlist"/>
        <w:numPr>
          <w:ilvl w:val="0"/>
          <w:numId w:val="2"/>
        </w:numPr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OFERTĘ SKŁADA: </w:t>
      </w:r>
    </w:p>
    <w:p w14:paraId="754CAC24" w14:textId="77777777" w:rsidR="00863BF5" w:rsidRPr="008E4C77" w:rsidRDefault="00863BF5" w:rsidP="00863BF5">
      <w:pPr>
        <w:pStyle w:val="Akapitzlist"/>
        <w:ind w:left="108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E6232C" w:rsidRPr="008E4C77" w14:paraId="188AFC8C" w14:textId="77777777" w:rsidTr="001340C5">
        <w:tc>
          <w:tcPr>
            <w:tcW w:w="2694" w:type="dxa"/>
            <w:shd w:val="clear" w:color="auto" w:fill="8EAADB" w:themeFill="accent1" w:themeFillTint="99"/>
          </w:tcPr>
          <w:p w14:paraId="2D268C3E" w14:textId="77777777" w:rsidR="00E6232C" w:rsidRPr="008E4C77" w:rsidRDefault="00E6232C" w:rsidP="00E6232C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6373" w:type="dxa"/>
            <w:shd w:val="clear" w:color="auto" w:fill="8EAADB" w:themeFill="accent1" w:themeFillTint="99"/>
          </w:tcPr>
          <w:p w14:paraId="3ADF0336" w14:textId="3E05A005" w:rsidR="00E6232C" w:rsidRPr="008E4C77" w:rsidRDefault="00E6232C" w:rsidP="00E6232C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NAZWA I ADRES WYKONAWCY</w:t>
            </w:r>
          </w:p>
        </w:tc>
      </w:tr>
      <w:tr w:rsidR="00E6232C" w:rsidRPr="008E4C77" w14:paraId="5788FDA5" w14:textId="77777777" w:rsidTr="001340C5">
        <w:tc>
          <w:tcPr>
            <w:tcW w:w="2694" w:type="dxa"/>
            <w:shd w:val="clear" w:color="auto" w:fill="8EAADB" w:themeFill="accent1" w:themeFillTint="99"/>
          </w:tcPr>
          <w:p w14:paraId="270736BE" w14:textId="0DF0DBD6" w:rsidR="00E6232C" w:rsidRPr="008E4C77" w:rsidRDefault="00E6232C" w:rsidP="00E6232C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 xml:space="preserve">Wykonawca </w:t>
            </w:r>
          </w:p>
        </w:tc>
        <w:tc>
          <w:tcPr>
            <w:tcW w:w="6373" w:type="dxa"/>
          </w:tcPr>
          <w:p w14:paraId="5ACBCD1F" w14:textId="77777777" w:rsidR="00E6232C" w:rsidRPr="008E4C77" w:rsidRDefault="00E6232C" w:rsidP="00E6232C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E6232C" w:rsidRPr="008E4C77" w14:paraId="372B931D" w14:textId="77777777" w:rsidTr="001340C5">
        <w:tc>
          <w:tcPr>
            <w:tcW w:w="2694" w:type="dxa"/>
            <w:shd w:val="clear" w:color="auto" w:fill="8EAADB" w:themeFill="accent1" w:themeFillTint="99"/>
          </w:tcPr>
          <w:p w14:paraId="3D77858C" w14:textId="08B11EA2" w:rsidR="00E6232C" w:rsidRPr="008E4C77" w:rsidRDefault="00E6232C" w:rsidP="00E6232C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Wykonawca 1</w:t>
            </w:r>
          </w:p>
        </w:tc>
        <w:tc>
          <w:tcPr>
            <w:tcW w:w="6373" w:type="dxa"/>
          </w:tcPr>
          <w:p w14:paraId="2D4B2733" w14:textId="77777777" w:rsidR="00E6232C" w:rsidRPr="008E4C77" w:rsidRDefault="00E6232C" w:rsidP="00E6232C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E6232C" w:rsidRPr="008E4C77" w14:paraId="3349EE37" w14:textId="77777777" w:rsidTr="001340C5">
        <w:tc>
          <w:tcPr>
            <w:tcW w:w="2694" w:type="dxa"/>
            <w:shd w:val="clear" w:color="auto" w:fill="8EAADB" w:themeFill="accent1" w:themeFillTint="99"/>
          </w:tcPr>
          <w:p w14:paraId="02C7AA50" w14:textId="77777777" w:rsidR="00E6232C" w:rsidRPr="008E4C77" w:rsidRDefault="00E6232C" w:rsidP="00E6232C">
            <w:pP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Osobą uprawnioną do reprezentacji jest/są</w:t>
            </w:r>
          </w:p>
          <w:p w14:paraId="1DB7933C" w14:textId="77777777" w:rsidR="00E6232C" w:rsidRPr="008E4C77" w:rsidRDefault="00E6232C" w:rsidP="00E6232C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6373" w:type="dxa"/>
          </w:tcPr>
          <w:p w14:paraId="26981427" w14:textId="77777777" w:rsidR="00E6232C" w:rsidRPr="008E4C77" w:rsidRDefault="00E6232C" w:rsidP="00E6232C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10F52BCB" w14:textId="77777777" w:rsidR="00E6232C" w:rsidRPr="008E4C77" w:rsidRDefault="00E6232C" w:rsidP="00E6232C">
      <w:pPr>
        <w:pStyle w:val="Akapitzlist"/>
        <w:ind w:left="1080"/>
        <w:rPr>
          <w:rFonts w:ascii="Lato" w:hAnsi="Lato"/>
          <w:color w:val="1F3864" w:themeColor="accent1" w:themeShade="80"/>
          <w:sz w:val="20"/>
          <w:szCs w:val="20"/>
        </w:rPr>
      </w:pPr>
    </w:p>
    <w:p w14:paraId="04F8E93A" w14:textId="77777777" w:rsidR="00A515DA" w:rsidRPr="008E4C77" w:rsidRDefault="00A515DA" w:rsidP="00E6232C">
      <w:pPr>
        <w:pStyle w:val="Akapitzlist"/>
        <w:ind w:left="1080"/>
        <w:rPr>
          <w:rFonts w:ascii="Lato" w:hAnsi="Lato"/>
          <w:color w:val="1F3864" w:themeColor="accent1" w:themeShade="80"/>
          <w:sz w:val="20"/>
          <w:szCs w:val="20"/>
        </w:rPr>
      </w:pPr>
    </w:p>
    <w:p w14:paraId="21C88ACF" w14:textId="77777777" w:rsidR="00A515DA" w:rsidRPr="008E4C77" w:rsidRDefault="00A515DA" w:rsidP="00E6232C">
      <w:pPr>
        <w:pStyle w:val="Akapitzlist"/>
        <w:ind w:left="1080"/>
        <w:rPr>
          <w:rFonts w:ascii="Lato" w:hAnsi="Lato"/>
          <w:color w:val="1F3864" w:themeColor="accent1" w:themeShade="80"/>
          <w:sz w:val="20"/>
          <w:szCs w:val="20"/>
        </w:rPr>
      </w:pPr>
    </w:p>
    <w:p w14:paraId="53D913D9" w14:textId="2838CA84" w:rsidR="00863BF5" w:rsidRPr="008E4C77" w:rsidRDefault="00863BF5" w:rsidP="00863BF5">
      <w:pPr>
        <w:pStyle w:val="Akapitzlist"/>
        <w:numPr>
          <w:ilvl w:val="0"/>
          <w:numId w:val="2"/>
        </w:numPr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>OSOBA UPRAWNIONA DO KONTAKTÓW Z ZAMAWIAJĄCYM:</w:t>
      </w:r>
    </w:p>
    <w:p w14:paraId="5EBBB767" w14:textId="77777777" w:rsidR="004348B4" w:rsidRPr="008E4C77" w:rsidRDefault="004348B4" w:rsidP="004348B4">
      <w:pPr>
        <w:pStyle w:val="Akapitzlist"/>
        <w:ind w:left="108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863BF5" w:rsidRPr="008E4C77" w14:paraId="4DF1DE8D" w14:textId="77777777" w:rsidTr="001340C5">
        <w:tc>
          <w:tcPr>
            <w:tcW w:w="2694" w:type="dxa"/>
            <w:shd w:val="clear" w:color="auto" w:fill="8EAADB" w:themeFill="accent1" w:themeFillTint="99"/>
          </w:tcPr>
          <w:p w14:paraId="62C76125" w14:textId="77777777" w:rsidR="00863BF5" w:rsidRPr="008E4C77" w:rsidRDefault="00863BF5" w:rsidP="007F41FB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6373" w:type="dxa"/>
            <w:shd w:val="clear" w:color="auto" w:fill="8EAADB" w:themeFill="accent1" w:themeFillTint="99"/>
          </w:tcPr>
          <w:p w14:paraId="15E6AFC5" w14:textId="77777777" w:rsidR="00863BF5" w:rsidRPr="008E4C77" w:rsidRDefault="00863BF5" w:rsidP="007F41FB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NAZWA I ADRES WYKONAWCY</w:t>
            </w:r>
          </w:p>
        </w:tc>
      </w:tr>
      <w:tr w:rsidR="00863BF5" w:rsidRPr="008E4C77" w14:paraId="230131E6" w14:textId="77777777" w:rsidTr="007F41FB">
        <w:tc>
          <w:tcPr>
            <w:tcW w:w="2694" w:type="dxa"/>
          </w:tcPr>
          <w:p w14:paraId="52F393B9" w14:textId="44783335" w:rsidR="00863BF5" w:rsidRPr="008E4C77" w:rsidRDefault="002E2147" w:rsidP="007F41FB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Imię i nazwisko</w:t>
            </w:r>
          </w:p>
        </w:tc>
        <w:tc>
          <w:tcPr>
            <w:tcW w:w="6373" w:type="dxa"/>
          </w:tcPr>
          <w:p w14:paraId="65770B81" w14:textId="77777777" w:rsidR="00863BF5" w:rsidRPr="008E4C77" w:rsidRDefault="00863BF5" w:rsidP="007F41FB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B16610" w:rsidRPr="008E4C77" w14:paraId="727CC9B3" w14:textId="77777777" w:rsidTr="007F41FB">
        <w:tc>
          <w:tcPr>
            <w:tcW w:w="2694" w:type="dxa"/>
          </w:tcPr>
          <w:p w14:paraId="48AE13EE" w14:textId="578F5BD0" w:rsidR="00B16610" w:rsidRPr="008E4C77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Firma:</w:t>
            </w:r>
          </w:p>
        </w:tc>
        <w:tc>
          <w:tcPr>
            <w:tcW w:w="6373" w:type="dxa"/>
          </w:tcPr>
          <w:p w14:paraId="593F751D" w14:textId="77777777" w:rsidR="00B16610" w:rsidRPr="008E4C77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B16610" w:rsidRPr="008E4C77" w14:paraId="5FDC8561" w14:textId="77777777" w:rsidTr="007F41FB">
        <w:tc>
          <w:tcPr>
            <w:tcW w:w="2694" w:type="dxa"/>
          </w:tcPr>
          <w:p w14:paraId="3CBB411B" w14:textId="190300A8" w:rsidR="00B16610" w:rsidRPr="008E4C77" w:rsidRDefault="00B16610" w:rsidP="00B16610">
            <w:pP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 xml:space="preserve">Adres: </w:t>
            </w:r>
          </w:p>
        </w:tc>
        <w:tc>
          <w:tcPr>
            <w:tcW w:w="6373" w:type="dxa"/>
          </w:tcPr>
          <w:p w14:paraId="76BD8677" w14:textId="77777777" w:rsidR="00B16610" w:rsidRPr="008E4C77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B16610" w:rsidRPr="008E4C77" w14:paraId="44F54B8C" w14:textId="77777777" w:rsidTr="007F41FB">
        <w:tc>
          <w:tcPr>
            <w:tcW w:w="2694" w:type="dxa"/>
          </w:tcPr>
          <w:p w14:paraId="7FE41CD1" w14:textId="66065E27" w:rsidR="00B16610" w:rsidRPr="008E4C77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Telefon</w:t>
            </w:r>
          </w:p>
        </w:tc>
        <w:tc>
          <w:tcPr>
            <w:tcW w:w="6373" w:type="dxa"/>
          </w:tcPr>
          <w:p w14:paraId="6D327D14" w14:textId="77777777" w:rsidR="00B16610" w:rsidRPr="008E4C77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B16610" w:rsidRPr="008E4C77" w14:paraId="397E7470" w14:textId="77777777" w:rsidTr="007F41FB">
        <w:tc>
          <w:tcPr>
            <w:tcW w:w="2694" w:type="dxa"/>
          </w:tcPr>
          <w:p w14:paraId="2C03612B" w14:textId="00E5E2BB" w:rsidR="00B16610" w:rsidRPr="008E4C77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E-mail</w:t>
            </w:r>
          </w:p>
        </w:tc>
        <w:tc>
          <w:tcPr>
            <w:tcW w:w="6373" w:type="dxa"/>
          </w:tcPr>
          <w:p w14:paraId="18B38192" w14:textId="77777777" w:rsidR="00B16610" w:rsidRPr="008E4C77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048D32C1" w14:textId="77777777" w:rsidR="00A515DA" w:rsidRPr="008E4C77" w:rsidRDefault="00A515DA" w:rsidP="00863BF5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75A15057" w14:textId="6AC2E052" w:rsidR="0012207C" w:rsidRPr="008E4C77" w:rsidRDefault="0012207C" w:rsidP="0012207C">
      <w:pPr>
        <w:ind w:left="36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III. </w:t>
      </w:r>
      <w:r w:rsidR="004348B4"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ab/>
      </w:r>
      <w:r w:rsidR="004348B4"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ab/>
      </w: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CENA OFERTY:  </w:t>
      </w:r>
    </w:p>
    <w:p w14:paraId="4894025B" w14:textId="24F8D8A3" w:rsidR="0012207C" w:rsidRPr="008E4C77" w:rsidRDefault="0012207C" w:rsidP="00DF3290">
      <w:pPr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Cena oferty</w:t>
      </w:r>
      <w:r w:rsidR="00696D7A"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obejmuje:</w:t>
      </w:r>
    </w:p>
    <w:p w14:paraId="455744F7" w14:textId="77777777" w:rsidR="00696D7A" w:rsidRPr="008E4C77" w:rsidRDefault="00696D7A" w:rsidP="00DF3290">
      <w:pPr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>Etap I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–wykonanie PB HSS bez uwzględnienia budynku doczyszczania stłuczki szklanej wraz z uzyskaniem decyzji pozwolenia na budowę.</w:t>
      </w:r>
    </w:p>
    <w:p w14:paraId="648AA9F3" w14:textId="3FFD9E4F" w:rsidR="00696D7A" w:rsidRPr="008E4C77" w:rsidRDefault="00696D7A" w:rsidP="00DF3290">
      <w:pPr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>Etap II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- wykonanie zamiennego PB HSS z uwzględnieniem budynku doczyszczania stłuczki szklanej wraz z uzyskaniem decyzji pozwolenia na budowę</w:t>
      </w:r>
    </w:p>
    <w:p w14:paraId="19F295D3" w14:textId="77777777" w:rsidR="006656BE" w:rsidRPr="008E4C77" w:rsidRDefault="006656BE" w:rsidP="00696D7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415"/>
        <w:gridCol w:w="1443"/>
        <w:gridCol w:w="1444"/>
        <w:gridCol w:w="1460"/>
        <w:gridCol w:w="1454"/>
      </w:tblGrid>
      <w:tr w:rsidR="00306096" w:rsidRPr="008E4C77" w14:paraId="18CAB79B" w14:textId="77777777" w:rsidTr="007F41FB">
        <w:tc>
          <w:tcPr>
            <w:tcW w:w="486" w:type="dxa"/>
          </w:tcPr>
          <w:p w14:paraId="0D22B422" w14:textId="77777777" w:rsidR="00306096" w:rsidRPr="008E4C77" w:rsidRDefault="00306096" w:rsidP="007F41FB">
            <w:pPr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lastRenderedPageBreak/>
              <w:t>LP</w:t>
            </w:r>
          </w:p>
        </w:tc>
        <w:tc>
          <w:tcPr>
            <w:tcW w:w="2415" w:type="dxa"/>
          </w:tcPr>
          <w:p w14:paraId="0765385F" w14:textId="77777777" w:rsidR="00306096" w:rsidRPr="008E4C77" w:rsidRDefault="00306096" w:rsidP="007F41FB">
            <w:pPr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>Przedmiot zamówienia</w:t>
            </w:r>
          </w:p>
        </w:tc>
        <w:tc>
          <w:tcPr>
            <w:tcW w:w="1443" w:type="dxa"/>
          </w:tcPr>
          <w:p w14:paraId="51305AF2" w14:textId="77777777" w:rsidR="00306096" w:rsidRPr="008E4C77" w:rsidRDefault="00306096" w:rsidP="007F41FB">
            <w:pPr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>Kwota netto za Etap [PLN]</w:t>
            </w:r>
          </w:p>
        </w:tc>
        <w:tc>
          <w:tcPr>
            <w:tcW w:w="1444" w:type="dxa"/>
          </w:tcPr>
          <w:p w14:paraId="471DC5DD" w14:textId="77777777" w:rsidR="00306096" w:rsidRPr="008E4C77" w:rsidRDefault="00306096" w:rsidP="007F41FB">
            <w:pPr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 xml:space="preserve">Kwota netto [PLN ] [suma poz. 3 Etap </w:t>
            </w:r>
            <w:proofErr w:type="spellStart"/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>I+Etap</w:t>
            </w:r>
            <w:proofErr w:type="spellEnd"/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 xml:space="preserve"> II]</w:t>
            </w:r>
          </w:p>
        </w:tc>
        <w:tc>
          <w:tcPr>
            <w:tcW w:w="1460" w:type="dxa"/>
          </w:tcPr>
          <w:p w14:paraId="5C3C81DB" w14:textId="77777777" w:rsidR="00306096" w:rsidRPr="008E4C77" w:rsidRDefault="00306096" w:rsidP="007F41FB">
            <w:pPr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>Kwota podatku VAT PLN [stawka VAT 23%]</w:t>
            </w:r>
          </w:p>
        </w:tc>
        <w:tc>
          <w:tcPr>
            <w:tcW w:w="1454" w:type="dxa"/>
          </w:tcPr>
          <w:p w14:paraId="184E8ED8" w14:textId="77777777" w:rsidR="00306096" w:rsidRPr="008E4C77" w:rsidRDefault="00306096" w:rsidP="007F41FB">
            <w:pPr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>Kwota brutto PLN [suma kolumn 4 i 5] 1 2 3 4 5 6</w:t>
            </w:r>
          </w:p>
        </w:tc>
      </w:tr>
      <w:tr w:rsidR="00306096" w:rsidRPr="008E4C77" w14:paraId="727C1F63" w14:textId="77777777" w:rsidTr="007F41FB">
        <w:tc>
          <w:tcPr>
            <w:tcW w:w="486" w:type="dxa"/>
          </w:tcPr>
          <w:p w14:paraId="33F2858F" w14:textId="77777777" w:rsidR="00306096" w:rsidRPr="008E4C77" w:rsidRDefault="00306096" w:rsidP="007F41FB">
            <w:pPr>
              <w:jc w:val="center"/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2415" w:type="dxa"/>
          </w:tcPr>
          <w:p w14:paraId="79FA8707" w14:textId="77777777" w:rsidR="00306096" w:rsidRPr="008E4C77" w:rsidRDefault="00306096" w:rsidP="007F41FB">
            <w:pPr>
              <w:jc w:val="center"/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1443" w:type="dxa"/>
          </w:tcPr>
          <w:p w14:paraId="1B1B0DB5" w14:textId="77777777" w:rsidR="00306096" w:rsidRPr="008E4C77" w:rsidRDefault="00306096" w:rsidP="007F41FB">
            <w:pPr>
              <w:jc w:val="center"/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1444" w:type="dxa"/>
          </w:tcPr>
          <w:p w14:paraId="77E99D76" w14:textId="77777777" w:rsidR="00306096" w:rsidRPr="008E4C77" w:rsidRDefault="00306096" w:rsidP="007F41FB">
            <w:pPr>
              <w:jc w:val="center"/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1460" w:type="dxa"/>
          </w:tcPr>
          <w:p w14:paraId="584AA75C" w14:textId="77777777" w:rsidR="00306096" w:rsidRPr="008E4C77" w:rsidRDefault="00306096" w:rsidP="007F41FB">
            <w:pPr>
              <w:jc w:val="center"/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1454" w:type="dxa"/>
          </w:tcPr>
          <w:p w14:paraId="4303590D" w14:textId="77777777" w:rsidR="00306096" w:rsidRPr="008E4C77" w:rsidRDefault="00306096" w:rsidP="007F41FB">
            <w:pPr>
              <w:jc w:val="center"/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color w:val="1F3864" w:themeColor="accent1" w:themeShade="80"/>
                <w:sz w:val="18"/>
                <w:szCs w:val="18"/>
              </w:rPr>
              <w:t>6</w:t>
            </w:r>
          </w:p>
        </w:tc>
      </w:tr>
      <w:tr w:rsidR="00C82E00" w:rsidRPr="008E4C77" w14:paraId="4EA21129" w14:textId="77777777" w:rsidTr="007F41FB">
        <w:tc>
          <w:tcPr>
            <w:tcW w:w="486" w:type="dxa"/>
            <w:vMerge w:val="restart"/>
          </w:tcPr>
          <w:p w14:paraId="1ECD06BD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  <w:p w14:paraId="3A88382F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  <w:p w14:paraId="16E02D68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  <w:p w14:paraId="313AA974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color w:val="1F3864" w:themeColor="accent1" w:themeShade="80"/>
                <w:sz w:val="18"/>
                <w:szCs w:val="18"/>
              </w:rPr>
              <w:t>1.</w:t>
            </w:r>
          </w:p>
          <w:p w14:paraId="3283833C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  <w:p w14:paraId="7A4E6232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</w:tcPr>
          <w:p w14:paraId="2C1A0A5B" w14:textId="7FEF1E89" w:rsidR="00C82E00" w:rsidRPr="008E4C77" w:rsidRDefault="00C82E00" w:rsidP="007F41FB">
            <w:pPr>
              <w:jc w:val="both"/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  <w:r w:rsidRPr="008E4C77">
              <w:rPr>
                <w:rFonts w:ascii="Lato" w:eastAsia="Times" w:hAnsi="Lato" w:cs="Arial"/>
                <w:b/>
                <w:bCs/>
                <w:color w:val="1F3864" w:themeColor="accent1" w:themeShade="80"/>
                <w:kern w:val="16"/>
                <w:sz w:val="18"/>
                <w:szCs w:val="18"/>
                <w:lang w:eastAsia="fr-FR"/>
              </w:rPr>
              <w:t>Budowa Innowacyjnej Huty Szkła Spienionego</w:t>
            </w:r>
            <w:r w:rsidRPr="008E4C77"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  <w:t>, dotycząc</w:t>
            </w:r>
            <w:r w:rsidR="004F56EF" w:rsidRPr="008E4C77"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  <w:t>a</w:t>
            </w:r>
            <w:r w:rsidRPr="008E4C77"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  <w:t xml:space="preserve"> wykonania projektu budowlanego i uzyskania pozwolenia na budowę huty szkła spienionego, zgodnie z zaproszeniem do składania ofert z dnia 27 kwietnia 2026 r. , o numerze</w:t>
            </w:r>
            <w:r w:rsidRPr="008E4C77">
              <w:rPr>
                <w:rFonts w:ascii="Lato" w:hAnsi="Lato"/>
                <w:color w:val="1F3864" w:themeColor="accent1" w:themeShade="80"/>
                <w:sz w:val="18"/>
                <w:szCs w:val="18"/>
              </w:rPr>
              <w:t xml:space="preserve"> RPK.HSS.PB_02.04.2026 pn.</w:t>
            </w:r>
          </w:p>
        </w:tc>
        <w:tc>
          <w:tcPr>
            <w:tcW w:w="1443" w:type="dxa"/>
          </w:tcPr>
          <w:p w14:paraId="7E0C1800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color w:val="1F3864" w:themeColor="accent1" w:themeShade="80"/>
                <w:sz w:val="18"/>
                <w:szCs w:val="18"/>
              </w:rPr>
              <w:t>Etap 1</w:t>
            </w:r>
          </w:p>
          <w:p w14:paraId="3101BB20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  <w:p w14:paraId="2A748FAC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  <w:p w14:paraId="54B8732E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</w:tcPr>
          <w:p w14:paraId="4327804E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</w:tcPr>
          <w:p w14:paraId="5D720CF2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454" w:type="dxa"/>
            <w:vMerge w:val="restart"/>
          </w:tcPr>
          <w:p w14:paraId="7B678D3B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</w:tc>
      </w:tr>
      <w:tr w:rsidR="00C82E00" w:rsidRPr="008E4C77" w14:paraId="4075128C" w14:textId="77777777" w:rsidTr="007F41FB">
        <w:tc>
          <w:tcPr>
            <w:tcW w:w="486" w:type="dxa"/>
            <w:vMerge/>
          </w:tcPr>
          <w:p w14:paraId="3A792E22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55EB98D4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443" w:type="dxa"/>
          </w:tcPr>
          <w:p w14:paraId="4A52EBFC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color w:val="1F3864" w:themeColor="accent1" w:themeShade="80"/>
                <w:sz w:val="18"/>
                <w:szCs w:val="18"/>
              </w:rPr>
              <w:t>Etap 2</w:t>
            </w:r>
          </w:p>
        </w:tc>
        <w:tc>
          <w:tcPr>
            <w:tcW w:w="1444" w:type="dxa"/>
            <w:vMerge/>
          </w:tcPr>
          <w:p w14:paraId="6A33FCC2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460" w:type="dxa"/>
            <w:vMerge/>
          </w:tcPr>
          <w:p w14:paraId="677492FD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454" w:type="dxa"/>
            <w:vMerge/>
          </w:tcPr>
          <w:p w14:paraId="7E37DF0E" w14:textId="77777777" w:rsidR="00C82E00" w:rsidRPr="008E4C77" w:rsidRDefault="00C82E00" w:rsidP="007F41FB">
            <w:pPr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</w:p>
        </w:tc>
      </w:tr>
    </w:tbl>
    <w:p w14:paraId="66556571" w14:textId="77777777" w:rsidR="00306096" w:rsidRPr="008E4C77" w:rsidRDefault="00306096" w:rsidP="00306096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3B9F227E" w14:textId="429D0462" w:rsidR="00306096" w:rsidRPr="008E4C77" w:rsidRDefault="00306096" w:rsidP="00696D7A">
      <w:pPr>
        <w:ind w:left="36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>Razem:</w:t>
      </w:r>
    </w:p>
    <w:p w14:paraId="4317391C" w14:textId="77777777" w:rsidR="0012207C" w:rsidRPr="008E4C77" w:rsidRDefault="0012207C" w:rsidP="0012207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cena brutto .......................... zł (słownie .....................................................................), na </w:t>
      </w:r>
    </w:p>
    <w:p w14:paraId="6CF6B758" w14:textId="77777777" w:rsidR="0012207C" w:rsidRPr="008E4C77" w:rsidRDefault="0012207C" w:rsidP="0012207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którą składa się: </w:t>
      </w:r>
    </w:p>
    <w:p w14:paraId="4FE49272" w14:textId="77777777" w:rsidR="0012207C" w:rsidRPr="008E4C77" w:rsidRDefault="0012207C" w:rsidP="0012207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cena netto .......................... zł (słownie ....................................................................) + </w:t>
      </w:r>
    </w:p>
    <w:p w14:paraId="0992B65C" w14:textId="0ED2F369" w:rsidR="00863BF5" w:rsidRPr="008E4C77" w:rsidRDefault="0012207C" w:rsidP="0012207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wartość podatku VAT .......................................... zł, według stawki ……………. %</w:t>
      </w:r>
    </w:p>
    <w:p w14:paraId="01B0F0A0" w14:textId="6FBA0446" w:rsidR="00863BF5" w:rsidRPr="008E4C77" w:rsidRDefault="00863BF5" w:rsidP="00E6232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2977"/>
        <w:gridCol w:w="1979"/>
      </w:tblGrid>
      <w:tr w:rsidR="00F15BCC" w:rsidRPr="008E4C77" w14:paraId="4E4CF331" w14:textId="77777777" w:rsidTr="00A67555">
        <w:tc>
          <w:tcPr>
            <w:tcW w:w="6723" w:type="dxa"/>
            <w:gridSpan w:val="2"/>
          </w:tcPr>
          <w:p w14:paraId="739F3B04" w14:textId="77777777" w:rsidR="00F15BCC" w:rsidRPr="008E4C77" w:rsidRDefault="00F15BCC" w:rsidP="008E4C77">
            <w:pPr>
              <w:jc w:val="center"/>
              <w:rPr>
                <w:rFonts w:ascii="Lato" w:hAnsi="Lato"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>Oferowany przez Wykonawcę termin realizacji zamówienia</w:t>
            </w:r>
          </w:p>
        </w:tc>
        <w:tc>
          <w:tcPr>
            <w:tcW w:w="1979" w:type="dxa"/>
          </w:tcPr>
          <w:p w14:paraId="3EA80176" w14:textId="77777777" w:rsidR="00F15BCC" w:rsidRPr="008E4C77" w:rsidRDefault="00F15BCC" w:rsidP="008E4C77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  <w:tr w:rsidR="00F15BCC" w:rsidRPr="008E4C77" w14:paraId="2FC1F8C2" w14:textId="77777777" w:rsidTr="00A67555">
        <w:tc>
          <w:tcPr>
            <w:tcW w:w="3746" w:type="dxa"/>
          </w:tcPr>
          <w:p w14:paraId="791A8B25" w14:textId="0CA51D10" w:rsidR="00F15BCC" w:rsidRPr="008E4C77" w:rsidRDefault="008E4C77" w:rsidP="008E4C77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>Etap</w:t>
            </w:r>
          </w:p>
        </w:tc>
        <w:tc>
          <w:tcPr>
            <w:tcW w:w="2977" w:type="dxa"/>
          </w:tcPr>
          <w:p w14:paraId="0A58FD4F" w14:textId="77777777" w:rsidR="00F15BCC" w:rsidRPr="008E4C77" w:rsidRDefault="00F15BCC" w:rsidP="008E4C77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>Zakres</w:t>
            </w:r>
          </w:p>
        </w:tc>
        <w:tc>
          <w:tcPr>
            <w:tcW w:w="1979" w:type="dxa"/>
          </w:tcPr>
          <w:p w14:paraId="12FA84B6" w14:textId="77777777" w:rsidR="00F15BCC" w:rsidRPr="008E4C77" w:rsidRDefault="00F15BCC" w:rsidP="008E4C77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8E4C77">
              <w:rPr>
                <w:rFonts w:ascii="Lato" w:hAnsi="Lato"/>
                <w:b/>
                <w:bCs/>
                <w:color w:val="1F3864" w:themeColor="accent1" w:themeShade="80"/>
                <w:sz w:val="18"/>
                <w:szCs w:val="18"/>
              </w:rPr>
              <w:t>Oferowany termin</w:t>
            </w:r>
          </w:p>
        </w:tc>
      </w:tr>
      <w:tr w:rsidR="00F15BCC" w:rsidRPr="008E4C77" w14:paraId="3EDCC9D9" w14:textId="77777777" w:rsidTr="00A67555">
        <w:trPr>
          <w:trHeight w:val="550"/>
        </w:trPr>
        <w:tc>
          <w:tcPr>
            <w:tcW w:w="3746" w:type="dxa"/>
            <w:vMerge w:val="restart"/>
            <w:vAlign w:val="center"/>
          </w:tcPr>
          <w:p w14:paraId="3F70FE9F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  <w:r w:rsidRPr="008E4C77"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  <w:t>Etap I - wykonanie PB HSS bez uwzględnienia budynku doczyszczania stłuczki szklanej wraz z uzyskaniem decyzji pozwolenia na budowę.</w:t>
            </w:r>
          </w:p>
        </w:tc>
        <w:tc>
          <w:tcPr>
            <w:tcW w:w="2977" w:type="dxa"/>
            <w:vAlign w:val="center"/>
          </w:tcPr>
          <w:p w14:paraId="6CE4F2ED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  <w:r w:rsidRPr="008E4C77"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  <w:t>Złożenie wniosku o wydanie pozwolenia na budowę</w:t>
            </w:r>
          </w:p>
        </w:tc>
        <w:tc>
          <w:tcPr>
            <w:tcW w:w="1979" w:type="dxa"/>
            <w:vAlign w:val="center"/>
          </w:tcPr>
          <w:p w14:paraId="26484DC8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</w:p>
        </w:tc>
      </w:tr>
      <w:tr w:rsidR="00F15BCC" w:rsidRPr="008E4C77" w14:paraId="4E040843" w14:textId="77777777" w:rsidTr="00A67555">
        <w:trPr>
          <w:trHeight w:val="558"/>
        </w:trPr>
        <w:tc>
          <w:tcPr>
            <w:tcW w:w="3746" w:type="dxa"/>
            <w:vMerge/>
            <w:vAlign w:val="center"/>
          </w:tcPr>
          <w:p w14:paraId="37385BA8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</w:p>
        </w:tc>
        <w:tc>
          <w:tcPr>
            <w:tcW w:w="2977" w:type="dxa"/>
            <w:vAlign w:val="center"/>
          </w:tcPr>
          <w:p w14:paraId="0820FCFF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  <w:r w:rsidRPr="008E4C77"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  <w:t>Uzyskanie pozwolenia na budowę</w:t>
            </w:r>
          </w:p>
        </w:tc>
        <w:tc>
          <w:tcPr>
            <w:tcW w:w="1979" w:type="dxa"/>
            <w:vAlign w:val="center"/>
          </w:tcPr>
          <w:p w14:paraId="7496889E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</w:p>
        </w:tc>
      </w:tr>
      <w:tr w:rsidR="00F15BCC" w:rsidRPr="008E4C77" w14:paraId="4E1177F2" w14:textId="77777777" w:rsidTr="00A67555">
        <w:trPr>
          <w:trHeight w:val="555"/>
        </w:trPr>
        <w:tc>
          <w:tcPr>
            <w:tcW w:w="3746" w:type="dxa"/>
            <w:vMerge w:val="restart"/>
            <w:vAlign w:val="center"/>
          </w:tcPr>
          <w:p w14:paraId="0BBDDDB7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  <w:r w:rsidRPr="008E4C77"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  <w:t>Etap II - wykonanie zamiennego PB HSS z uwzględnieniem budynku doczyszczania stłuczki szklanej wraz z uzyskaniem decyzji pozwolenia na budowę</w:t>
            </w:r>
          </w:p>
        </w:tc>
        <w:tc>
          <w:tcPr>
            <w:tcW w:w="2977" w:type="dxa"/>
            <w:vAlign w:val="center"/>
          </w:tcPr>
          <w:p w14:paraId="0DEF7420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  <w:r w:rsidRPr="008E4C77"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  <w:t>Złożenie wniosku o wydanie pozwolenia na budowę</w:t>
            </w:r>
          </w:p>
        </w:tc>
        <w:tc>
          <w:tcPr>
            <w:tcW w:w="1979" w:type="dxa"/>
            <w:vAlign w:val="center"/>
          </w:tcPr>
          <w:p w14:paraId="36469D68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</w:p>
        </w:tc>
      </w:tr>
      <w:tr w:rsidR="00F15BCC" w:rsidRPr="008E4C77" w14:paraId="73D82F2F" w14:textId="77777777" w:rsidTr="00A67555">
        <w:trPr>
          <w:trHeight w:val="456"/>
        </w:trPr>
        <w:tc>
          <w:tcPr>
            <w:tcW w:w="3746" w:type="dxa"/>
            <w:vMerge/>
            <w:vAlign w:val="center"/>
          </w:tcPr>
          <w:p w14:paraId="0F335E9A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</w:p>
        </w:tc>
        <w:tc>
          <w:tcPr>
            <w:tcW w:w="2977" w:type="dxa"/>
            <w:vAlign w:val="center"/>
          </w:tcPr>
          <w:p w14:paraId="40C0EBB3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  <w:r w:rsidRPr="008E4C77"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  <w:t>Uzyskanie pozwolenia na budowę</w:t>
            </w:r>
          </w:p>
        </w:tc>
        <w:tc>
          <w:tcPr>
            <w:tcW w:w="1979" w:type="dxa"/>
            <w:vAlign w:val="center"/>
          </w:tcPr>
          <w:p w14:paraId="441EFCE1" w14:textId="77777777" w:rsidR="00F15BCC" w:rsidRPr="008E4C77" w:rsidRDefault="00F15BCC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18"/>
                <w:szCs w:val="18"/>
                <w:lang w:eastAsia="fr-FR"/>
              </w:rPr>
            </w:pPr>
          </w:p>
        </w:tc>
      </w:tr>
    </w:tbl>
    <w:p w14:paraId="7837114A" w14:textId="77777777" w:rsidR="00F15BCC" w:rsidRPr="008E4C77" w:rsidRDefault="00F15BCC" w:rsidP="00E6232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3FE6BDA8" w14:textId="77777777" w:rsidR="00ED2EC9" w:rsidRPr="008E4C77" w:rsidRDefault="00ED2EC9" w:rsidP="00ED2EC9">
      <w:pPr>
        <w:ind w:left="36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OŚWIADCZENIA I INFORMACJE: </w:t>
      </w:r>
    </w:p>
    <w:p w14:paraId="12069A98" w14:textId="77777777" w:rsidR="00ED2EC9" w:rsidRPr="008E4C77" w:rsidRDefault="00ED2EC9" w:rsidP="00ED2EC9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My, niżej podpisani, niniejszym oświadczamy, co następuje: </w:t>
      </w:r>
    </w:p>
    <w:p w14:paraId="138D9036" w14:textId="4F15EC71" w:rsidR="001A7F97" w:rsidRPr="008E4C77" w:rsidRDefault="00ED2EC9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Zapoznaliśmy się i w pełni akceptujemy treść </w:t>
      </w:r>
      <w:r w:rsidR="006C7E60">
        <w:rPr>
          <w:rFonts w:ascii="Lato" w:hAnsi="Lato"/>
          <w:color w:val="1F3864" w:themeColor="accent1" w:themeShade="80"/>
          <w:sz w:val="20"/>
          <w:szCs w:val="20"/>
        </w:rPr>
        <w:t>zaproszenia do składania ofert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wraz ze wszystkimi załącznikami oraz treść wyjaśnień i modyfikacji do </w:t>
      </w:r>
      <w:r w:rsidR="00256DE3">
        <w:rPr>
          <w:rFonts w:ascii="Lato" w:hAnsi="Lato"/>
          <w:color w:val="1F3864" w:themeColor="accent1" w:themeShade="80"/>
          <w:sz w:val="20"/>
          <w:szCs w:val="20"/>
        </w:rPr>
        <w:t>zaproszenia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(jeżeli miały miejsce) i nie wnosimy do nich zastrzeżeń. </w:t>
      </w:r>
    </w:p>
    <w:p w14:paraId="2AF459AC" w14:textId="77777777" w:rsidR="001A7F97" w:rsidRPr="008E4C77" w:rsidRDefault="001A7F97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O</w:t>
      </w:r>
      <w:r w:rsidR="00ED2EC9" w:rsidRPr="008E4C77">
        <w:rPr>
          <w:rFonts w:ascii="Lato" w:hAnsi="Lato"/>
          <w:color w:val="1F3864" w:themeColor="accent1" w:themeShade="80"/>
          <w:sz w:val="20"/>
          <w:szCs w:val="20"/>
        </w:rPr>
        <w:t xml:space="preserve">trzymaliśmy konieczne informacje do prawidłowego przygotowania Oferty i wykonania Zamówienia. </w:t>
      </w:r>
    </w:p>
    <w:p w14:paraId="59F726E8" w14:textId="77777777" w:rsidR="001A7F97" w:rsidRPr="008E4C77" w:rsidRDefault="00ED2EC9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Zachowamy poufność danych dotyczących Zamawiającego uzyskanych w procesie toczącego się Postępowania. </w:t>
      </w:r>
    </w:p>
    <w:p w14:paraId="734EF8D6" w14:textId="3269E032" w:rsidR="003C2EF9" w:rsidRPr="008E4C77" w:rsidRDefault="00ED2EC9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Podane w Ofercie elementy ceny obejmują przedmiot i zakres Zamówienia zgodnie z zasadami i warunkami określonymi w </w:t>
      </w:r>
      <w:r w:rsidR="00256DE3">
        <w:rPr>
          <w:rFonts w:ascii="Lato" w:hAnsi="Lato"/>
          <w:color w:val="1F3864" w:themeColor="accent1" w:themeShade="80"/>
          <w:sz w:val="20"/>
          <w:szCs w:val="20"/>
        </w:rPr>
        <w:t>zaproszeniu do składania ofert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, a także uwzględniają wszystkie składniki związane z realizacją przedmiotu Zamówienia wpływające na wysokość ceny. </w:t>
      </w:r>
    </w:p>
    <w:p w14:paraId="1AAA919E" w14:textId="5D618621" w:rsidR="00031392" w:rsidRPr="008E4C77" w:rsidRDefault="00D31DEE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Niedoszacowanie</w:t>
      </w:r>
      <w:r w:rsidR="00ED2EC9" w:rsidRPr="008E4C77">
        <w:rPr>
          <w:rFonts w:ascii="Lato" w:hAnsi="Lato"/>
          <w:color w:val="1F3864" w:themeColor="accent1" w:themeShade="80"/>
          <w:sz w:val="20"/>
          <w:szCs w:val="20"/>
        </w:rPr>
        <w:t xml:space="preserve">, pominięcie lub brak należytego rozpoznania przez nas zakresu przedmiotu Zamówienia nie jest podstawą do żądania zmiany ceny. </w:t>
      </w:r>
      <w:r w:rsidR="00AA0478"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</w:t>
      </w:r>
    </w:p>
    <w:p w14:paraId="06522620" w14:textId="77777777" w:rsidR="00031392" w:rsidRPr="008E4C77" w:rsidRDefault="00AA0478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lastRenderedPageBreak/>
        <w:t>Oświadczam, że Oferent nie jest powiązany osobowo lub kapitałowo z Zamawiającym</w:t>
      </w:r>
    </w:p>
    <w:p w14:paraId="2D01CF70" w14:textId="2455B01E" w:rsidR="00C04A19" w:rsidRPr="008E4C77" w:rsidRDefault="00AA0478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Oświadczam, że w stosunku do Oferenta nie wszczęto postępowania upadłościowego lub układowego.</w:t>
      </w:r>
    </w:p>
    <w:p w14:paraId="6560405A" w14:textId="77777777" w:rsidR="00031392" w:rsidRPr="008E4C77" w:rsidRDefault="00AA0478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O</w:t>
      </w:r>
      <w:r w:rsidR="00F7212A" w:rsidRPr="008E4C77">
        <w:rPr>
          <w:rFonts w:ascii="Lato" w:hAnsi="Lato"/>
          <w:color w:val="1F3864" w:themeColor="accent1" w:themeShade="80"/>
          <w:sz w:val="20"/>
          <w:szCs w:val="20"/>
        </w:rPr>
        <w:t>świadczam, że Oferent posiada zdolność techniczną i zawodową w zakresie wiedzy i doświadczenia polegającą na wykonaniu w okresie ostatnich 15 lat, licząc wstecz od dnia, w którym upływa termin składania ofert, a jeżeli okres prowadzenia działalności jest krótszy — w tym okresie, co najmniej 1 projektu budowlanego huty szkła, na bazie którego została wydana ostateczna decyzja pozwolenia na budowę.</w:t>
      </w:r>
    </w:p>
    <w:p w14:paraId="2FEA7399" w14:textId="77777777" w:rsidR="00031392" w:rsidRPr="008E4C77" w:rsidRDefault="00031392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O</w:t>
      </w:r>
      <w:r w:rsidR="00F7212A" w:rsidRPr="008E4C77">
        <w:rPr>
          <w:rFonts w:ascii="Lato" w:hAnsi="Lato"/>
          <w:color w:val="1F3864" w:themeColor="accent1" w:themeShade="80"/>
          <w:sz w:val="20"/>
          <w:szCs w:val="20"/>
        </w:rPr>
        <w:t>świadczam, że Oferent posiada aktualną polisę ubezpieczeniową OC w zakresie prowadzonej działalności gospodarczej o sumie gwarancyjnej w wysokości co najmniej 2 mln PLN (dwa miliony złotych 00/100).</w:t>
      </w:r>
    </w:p>
    <w:p w14:paraId="7C78C76F" w14:textId="77777777" w:rsidR="00031392" w:rsidRPr="008E4C77" w:rsidRDefault="007E7454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Oświadczam</w:t>
      </w:r>
      <w:r w:rsidR="00F7212A" w:rsidRPr="008E4C77">
        <w:rPr>
          <w:rFonts w:ascii="Lato" w:hAnsi="Lato"/>
          <w:color w:val="1F3864" w:themeColor="accent1" w:themeShade="80"/>
          <w:sz w:val="20"/>
          <w:szCs w:val="20"/>
        </w:rPr>
        <w:t>, że zapoznałem się i akceptuję treść Kodeksu Postępowania Partnerów Biznesowych Grupy ENERIS.</w:t>
      </w:r>
    </w:p>
    <w:p w14:paraId="38E79C8B" w14:textId="77777777" w:rsidR="00537BB3" w:rsidRPr="008E4C77" w:rsidRDefault="00537BB3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Informujemy, że: </w:t>
      </w:r>
    </w:p>
    <w:p w14:paraId="592EBD01" w14:textId="77777777" w:rsidR="00537BB3" w:rsidRPr="008E4C77" w:rsidRDefault="00537BB3" w:rsidP="00DF3290">
      <w:pPr>
        <w:pStyle w:val="Akapitzlist"/>
        <w:numPr>
          <w:ilvl w:val="1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niniejsza Oferta oraz wszelkie za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łą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czniki s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ą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jawne i nie zawieraj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ą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informacji stanowi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ą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cych tajemnic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przedsi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biorstwa w rozumieniu przepis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ó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w o zwalczaniu nieuczciwej konkurencji; </w:t>
      </w:r>
    </w:p>
    <w:p w14:paraId="1866753B" w14:textId="77777777" w:rsidR="00537BB3" w:rsidRDefault="00537BB3" w:rsidP="00DF3290">
      <w:pPr>
        <w:pStyle w:val="Akapitzlist"/>
        <w:numPr>
          <w:ilvl w:val="1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informacje stanowi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ą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ce tajemnic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przedsi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biorstwa w rozumieniu przepis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ó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w ustawy o zwalczaniu nieuczciwej konkurencji - kt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ó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re jako takie nie mog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ą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by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ć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udost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pnianie innym uczestnikom Post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powania 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–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zosta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ł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y z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ł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o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ż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one w katalogu 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„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Dokument niejawny (tajemnica przedsi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biorstwa)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”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. Do Oferty za</w:t>
      </w:r>
      <w:r w:rsidRPr="008E4C77">
        <w:rPr>
          <w:rFonts w:ascii="Lato" w:hAnsi="Lato" w:cs="Calibri"/>
          <w:color w:val="1F3864" w:themeColor="accent1" w:themeShade="80"/>
          <w:sz w:val="20"/>
          <w:szCs w:val="20"/>
        </w:rPr>
        <w:t>łą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czamy uzasadnienie zastrzeżenia informacji. </w:t>
      </w:r>
    </w:p>
    <w:p w14:paraId="6E1D8579" w14:textId="77777777" w:rsidR="002518F6" w:rsidRPr="008E4C77" w:rsidRDefault="002518F6" w:rsidP="002518F6">
      <w:pPr>
        <w:pStyle w:val="Akapitzlist"/>
        <w:ind w:left="1440"/>
        <w:jc w:val="both"/>
        <w:rPr>
          <w:rFonts w:ascii="Lato" w:hAnsi="Lato"/>
          <w:color w:val="1F3864" w:themeColor="accent1" w:themeShade="80"/>
          <w:sz w:val="20"/>
          <w:szCs w:val="20"/>
        </w:rPr>
      </w:pPr>
    </w:p>
    <w:p w14:paraId="5734517F" w14:textId="7050F26E" w:rsidR="00C4229C" w:rsidRPr="008E4C77" w:rsidRDefault="00F7212A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OŚWIADCZENIE SANKCYJNE</w:t>
      </w:r>
      <w:r w:rsidR="0024250B" w:rsidRPr="008E4C77">
        <w:rPr>
          <w:rFonts w:ascii="Lato" w:hAnsi="Lato"/>
          <w:color w:val="1F3864" w:themeColor="accent1" w:themeShade="80"/>
          <w:sz w:val="20"/>
          <w:szCs w:val="20"/>
        </w:rPr>
        <w:t>:</w:t>
      </w:r>
    </w:p>
    <w:p w14:paraId="07743F4B" w14:textId="77777777" w:rsidR="00AD3411" w:rsidRPr="008E4C77" w:rsidRDefault="00F7212A" w:rsidP="00DF3290">
      <w:pPr>
        <w:pStyle w:val="Akapitzlist"/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Oświadczam, iż Oferent nie podlega wykluczeniu na podstawie art. 1 pkt 3 ustawy w celu przeciwdziałania wspieraniu agresji Federacji Rosyjskiej na Ukrainę rozpoczętej w dniu 24 lutego 2022 r., wobec osób i podmiotów wpisanych na listę, o której mowa w art. 2 ustawy.</w:t>
      </w:r>
    </w:p>
    <w:p w14:paraId="5E4232A3" w14:textId="6DAE65C0" w:rsidR="00537BB3" w:rsidRPr="008E4C77" w:rsidRDefault="00B1572A" w:rsidP="00DF3290">
      <w:pPr>
        <w:pStyle w:val="Akapitzlist"/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Oświadczenie do podpisu stanowi załącznik nr</w:t>
      </w:r>
      <w:r w:rsidR="00F13640"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</w:t>
      </w:r>
      <w:r w:rsidR="00DF3290" w:rsidRPr="008E4C77">
        <w:rPr>
          <w:rFonts w:ascii="Lato" w:hAnsi="Lato"/>
          <w:color w:val="1F3864" w:themeColor="accent1" w:themeShade="80"/>
          <w:sz w:val="20"/>
          <w:szCs w:val="20"/>
        </w:rPr>
        <w:t>2</w:t>
      </w:r>
    </w:p>
    <w:p w14:paraId="17580716" w14:textId="77777777" w:rsidR="00B1572A" w:rsidRPr="008E4C77" w:rsidRDefault="00B1572A" w:rsidP="00DF3290">
      <w:pPr>
        <w:pStyle w:val="Akapitzlist"/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</w:p>
    <w:p w14:paraId="026D4E0E" w14:textId="2BA54530" w:rsidR="009E253C" w:rsidRPr="008E4C77" w:rsidRDefault="00AD3411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W przypadku, gdy realizacja przez nas Zamówienia będzie wymagała powierzenia przez </w:t>
      </w:r>
      <w:r w:rsidR="00DF3290" w:rsidRPr="008E4C77">
        <w:rPr>
          <w:rFonts w:ascii="Lato" w:hAnsi="Lato"/>
          <w:color w:val="1F3864" w:themeColor="accent1" w:themeShade="80"/>
          <w:sz w:val="20"/>
          <w:szCs w:val="20"/>
        </w:rPr>
        <w:t xml:space="preserve">Recycling Park Kamionka spółka z ograniczona odpowiedzialnością  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>danych osobowych do przetwarzania, zobowiązujemy się do przyjęcia wszystkich obowiązków wynikających z art. 28 RODO</w:t>
      </w:r>
      <w:r w:rsidR="00917B6A"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i </w:t>
      </w:r>
      <w:proofErr w:type="spellStart"/>
      <w:r w:rsidRPr="008E4C77">
        <w:rPr>
          <w:rFonts w:ascii="Lato" w:hAnsi="Lato"/>
          <w:color w:val="1F3864" w:themeColor="accent1" w:themeShade="80"/>
          <w:sz w:val="20"/>
          <w:szCs w:val="20"/>
        </w:rPr>
        <w:t>i</w:t>
      </w:r>
      <w:proofErr w:type="spellEnd"/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zapewnimy wystarczające gwarancje wdrożenia odpowiednich środków technicznych </w:t>
      </w:r>
      <w:r w:rsidR="00917B6A" w:rsidRPr="008E4C77">
        <w:rPr>
          <w:rFonts w:ascii="Lato" w:hAnsi="Lato"/>
          <w:color w:val="1F3864" w:themeColor="accent1" w:themeShade="80"/>
          <w:sz w:val="20"/>
          <w:szCs w:val="20"/>
        </w:rPr>
        <w:t>i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i organizacyjnych, aby przetwarzanie danych osobowych spełniało wymogi wynikające </w:t>
      </w:r>
      <w:r w:rsidR="009E253C" w:rsidRPr="008E4C77">
        <w:rPr>
          <w:rFonts w:ascii="Lato" w:hAnsi="Lato"/>
          <w:color w:val="1F3864" w:themeColor="accent1" w:themeShade="80"/>
          <w:sz w:val="20"/>
          <w:szCs w:val="20"/>
        </w:rPr>
        <w:t xml:space="preserve">z 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obowiązujących przepisów o ochronie danych osobowych oraz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– dalej: „RODO”, mających zastosowanie i chroniło prawa osób, których dane dotyczą. </w:t>
      </w:r>
    </w:p>
    <w:p w14:paraId="43005A99" w14:textId="77777777" w:rsidR="009E253C" w:rsidRPr="008E4C77" w:rsidRDefault="00AD3411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Znane są nam wszelkie obowiązki wynikające z obowiązujących przepisów o ochronie danych osobowych i przepisów RODO mających zastosowanie, które zobowiązany jest wykonywać </w:t>
      </w:r>
      <w:r w:rsidR="009E253C" w:rsidRPr="008E4C77">
        <w:rPr>
          <w:rFonts w:ascii="Lato" w:hAnsi="Lato"/>
          <w:color w:val="1F3864" w:themeColor="accent1" w:themeShade="80"/>
          <w:sz w:val="20"/>
          <w:szCs w:val="20"/>
        </w:rPr>
        <w:t>p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odmiot przetwarzający dane osobowe na zlecenie administratora danych. </w:t>
      </w:r>
    </w:p>
    <w:p w14:paraId="59FD01DA" w14:textId="44F696B4" w:rsidR="00AD3411" w:rsidRPr="008E4C77" w:rsidRDefault="00AD3411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Przekazywane przez nas dane osobowe mogą być wykorzystane wyłącznie w celach związanych </w:t>
      </w:r>
    </w:p>
    <w:p w14:paraId="4B815349" w14:textId="7BED728C" w:rsidR="00AD3411" w:rsidRPr="008E4C77" w:rsidRDefault="00AD3411" w:rsidP="00AD3411">
      <w:pPr>
        <w:pStyle w:val="Akapitzlist"/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z prowadzonym </w:t>
      </w:r>
      <w:r w:rsidR="009E253C" w:rsidRPr="008E4C77">
        <w:rPr>
          <w:rFonts w:ascii="Lato" w:hAnsi="Lato"/>
          <w:color w:val="1F3864" w:themeColor="accent1" w:themeShade="80"/>
          <w:sz w:val="20"/>
          <w:szCs w:val="20"/>
        </w:rPr>
        <w:t>zapytaniem ofertowym</w:t>
      </w:r>
    </w:p>
    <w:p w14:paraId="0EA1ACAC" w14:textId="68E49908" w:rsidR="00F7212A" w:rsidRPr="008E4C77" w:rsidRDefault="007E7454" w:rsidP="00C4229C">
      <w:pPr>
        <w:pStyle w:val="Akapitzlist"/>
        <w:ind w:left="36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>O</w:t>
      </w:r>
      <w:r w:rsidR="00F7212A" w:rsidRPr="008E4C77">
        <w:rPr>
          <w:rFonts w:ascii="Lato" w:hAnsi="Lato"/>
          <w:b/>
          <w:bCs/>
          <w:color w:val="1F3864" w:themeColor="accent1" w:themeShade="80"/>
          <w:sz w:val="20"/>
          <w:szCs w:val="20"/>
        </w:rPr>
        <w:t>świadczam, że dane zawarte w ofercie są prawdziwe i kompletne.</w:t>
      </w:r>
    </w:p>
    <w:p w14:paraId="67B76197" w14:textId="77777777" w:rsidR="00C4229C" w:rsidRPr="008E4C77" w:rsidRDefault="00C4229C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6B6A095D" w14:textId="2920BB1F" w:rsidR="00F7212A" w:rsidRPr="008E4C77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ZAŁĄCZNIKI</w:t>
      </w:r>
    </w:p>
    <w:p w14:paraId="5DF62E8B" w14:textId="77777777" w:rsidR="00F7212A" w:rsidRPr="008E4C77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1.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ab/>
        <w:t>…………………………………………………………………………………………………………….</w:t>
      </w:r>
    </w:p>
    <w:p w14:paraId="48646AC7" w14:textId="77777777" w:rsidR="00F7212A" w:rsidRPr="008E4C77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2.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ab/>
        <w:t>…………………………………………………………………………………………………………….</w:t>
      </w:r>
    </w:p>
    <w:p w14:paraId="4F613DCB" w14:textId="77777777" w:rsidR="00F7212A" w:rsidRPr="008E4C77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lastRenderedPageBreak/>
        <w:t>3.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ab/>
        <w:t>…………………………………………………………………………………………………………….</w:t>
      </w:r>
    </w:p>
    <w:p w14:paraId="608C64FE" w14:textId="77777777" w:rsidR="00F7212A" w:rsidRPr="008E4C77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050B52B9" w14:textId="38B6AC82" w:rsidR="00F7212A" w:rsidRPr="008E4C77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     </w:t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ab/>
        <w:t xml:space="preserve"> </w:t>
      </w:r>
      <w:r w:rsidR="00993E38" w:rsidRPr="008E4C77">
        <w:rPr>
          <w:rFonts w:ascii="Lato" w:hAnsi="Lato"/>
          <w:color w:val="1F3864" w:themeColor="accent1" w:themeShade="80"/>
          <w:sz w:val="20"/>
          <w:szCs w:val="20"/>
        </w:rPr>
        <w:tab/>
      </w:r>
      <w:r w:rsidR="00993E38" w:rsidRPr="008E4C77">
        <w:rPr>
          <w:rFonts w:ascii="Lato" w:hAnsi="Lato"/>
          <w:color w:val="1F3864" w:themeColor="accent1" w:themeShade="80"/>
          <w:sz w:val="20"/>
          <w:szCs w:val="20"/>
        </w:rPr>
        <w:tab/>
      </w:r>
      <w:r w:rsidR="00993E38" w:rsidRPr="008E4C77">
        <w:rPr>
          <w:rFonts w:ascii="Lato" w:hAnsi="Lato"/>
          <w:color w:val="1F3864" w:themeColor="accent1" w:themeShade="80"/>
          <w:sz w:val="20"/>
          <w:szCs w:val="20"/>
        </w:rPr>
        <w:tab/>
      </w:r>
      <w:r w:rsidR="00993E38" w:rsidRPr="008E4C77">
        <w:rPr>
          <w:rFonts w:ascii="Lato" w:hAnsi="Lato"/>
          <w:color w:val="1F3864" w:themeColor="accent1" w:themeShade="80"/>
          <w:sz w:val="20"/>
          <w:szCs w:val="20"/>
        </w:rPr>
        <w:tab/>
      </w:r>
      <w:r w:rsidR="00993E38" w:rsidRPr="008E4C77">
        <w:rPr>
          <w:rFonts w:ascii="Lato" w:hAnsi="Lato"/>
          <w:color w:val="1F3864" w:themeColor="accent1" w:themeShade="80"/>
          <w:sz w:val="20"/>
          <w:szCs w:val="20"/>
        </w:rPr>
        <w:tab/>
      </w:r>
      <w:r w:rsidR="00993E38" w:rsidRPr="008E4C77">
        <w:rPr>
          <w:rFonts w:ascii="Lato" w:hAnsi="Lato"/>
          <w:color w:val="1F3864" w:themeColor="accent1" w:themeShade="80"/>
          <w:sz w:val="20"/>
          <w:szCs w:val="20"/>
        </w:rPr>
        <w:tab/>
      </w:r>
      <w:r w:rsidRPr="008E4C77">
        <w:rPr>
          <w:rFonts w:ascii="Lato" w:hAnsi="Lato"/>
          <w:color w:val="1F3864" w:themeColor="accent1" w:themeShade="80"/>
          <w:sz w:val="20"/>
          <w:szCs w:val="20"/>
        </w:rPr>
        <w:t xml:space="preserve">(Imię, nazwisko, podpis, pieczątka) **** </w:t>
      </w:r>
    </w:p>
    <w:p w14:paraId="196712EE" w14:textId="1E712CA5" w:rsidR="00F7212A" w:rsidRPr="008E4C77" w:rsidRDefault="00F7212A" w:rsidP="00993E38">
      <w:pPr>
        <w:ind w:left="3900" w:firstLine="348"/>
        <w:rPr>
          <w:rFonts w:ascii="Lato" w:hAnsi="Lato"/>
          <w:color w:val="1F3864" w:themeColor="accent1" w:themeShade="80"/>
          <w:sz w:val="20"/>
          <w:szCs w:val="20"/>
        </w:rPr>
      </w:pPr>
      <w:r w:rsidRPr="008E4C77">
        <w:rPr>
          <w:rFonts w:ascii="Lato" w:hAnsi="Lato"/>
          <w:color w:val="1F3864" w:themeColor="accent1" w:themeShade="80"/>
          <w:sz w:val="20"/>
          <w:szCs w:val="20"/>
        </w:rPr>
        <w:t>**** Podpisy osób upoważnionych do reprezentacji Oferenta</w:t>
      </w:r>
    </w:p>
    <w:sectPr w:rsidR="00F7212A" w:rsidRPr="008E4C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C1AB" w14:textId="77777777" w:rsidR="003E6FD8" w:rsidRDefault="003E6FD8" w:rsidP="00AE04AE">
      <w:pPr>
        <w:spacing w:after="0" w:line="240" w:lineRule="auto"/>
      </w:pPr>
      <w:r>
        <w:separator/>
      </w:r>
    </w:p>
  </w:endnote>
  <w:endnote w:type="continuationSeparator" w:id="0">
    <w:p w14:paraId="7DD8F0F9" w14:textId="77777777" w:rsidR="003E6FD8" w:rsidRDefault="003E6FD8" w:rsidP="00AE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2348" w14:textId="77777777" w:rsidR="003E6FD8" w:rsidRDefault="003E6FD8" w:rsidP="00AE04AE">
      <w:pPr>
        <w:spacing w:after="0" w:line="240" w:lineRule="auto"/>
      </w:pPr>
      <w:r>
        <w:separator/>
      </w:r>
    </w:p>
  </w:footnote>
  <w:footnote w:type="continuationSeparator" w:id="0">
    <w:p w14:paraId="059AA7C4" w14:textId="77777777" w:rsidR="003E6FD8" w:rsidRDefault="003E6FD8" w:rsidP="00AE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DFF3" w14:textId="5B7A7A63" w:rsidR="00AE04AE" w:rsidRDefault="00AE04AE" w:rsidP="00AE04AE">
    <w:pPr>
      <w:rPr>
        <w:b/>
        <w:bCs/>
        <w:color w:val="1F3864" w:themeColor="accent1" w:themeShade="80"/>
        <w:sz w:val="18"/>
        <w:szCs w:val="18"/>
      </w:rPr>
    </w:pPr>
    <w:r w:rsidRPr="00AE04AE">
      <w:rPr>
        <w:b/>
        <w:bCs/>
        <w:color w:val="1F3864" w:themeColor="accent1" w:themeShade="80"/>
        <w:sz w:val="18"/>
        <w:szCs w:val="18"/>
      </w:rPr>
      <w:t xml:space="preserve">ZAŁĄCZNIK NR </w:t>
    </w:r>
    <w:r w:rsidR="00E77964">
      <w:rPr>
        <w:b/>
        <w:bCs/>
        <w:color w:val="1F3864" w:themeColor="accent1" w:themeShade="80"/>
        <w:sz w:val="18"/>
        <w:szCs w:val="18"/>
      </w:rPr>
      <w:t>1</w:t>
    </w:r>
    <w:r w:rsidRPr="00AE04AE">
      <w:rPr>
        <w:b/>
        <w:bCs/>
        <w:color w:val="1F3864" w:themeColor="accent1" w:themeShade="80"/>
        <w:sz w:val="18"/>
        <w:szCs w:val="18"/>
      </w:rPr>
      <w:t xml:space="preserve"> DO ZAPYTANIA OFERTOWEGO</w:t>
    </w:r>
  </w:p>
  <w:p w14:paraId="668E2871" w14:textId="5844A723" w:rsidR="00AE04AE" w:rsidRPr="00AE04AE" w:rsidRDefault="00AE04AE" w:rsidP="00AE04AE">
    <w:pPr>
      <w:rPr>
        <w:b/>
        <w:bCs/>
        <w:color w:val="1F3864" w:themeColor="accent1" w:themeShade="80"/>
        <w:sz w:val="18"/>
        <w:szCs w:val="18"/>
      </w:rPr>
    </w:pPr>
    <w:r w:rsidRPr="00AE04AE">
      <w:rPr>
        <w:b/>
        <w:bCs/>
        <w:color w:val="1F3864" w:themeColor="accent1" w:themeShade="80"/>
        <w:sz w:val="18"/>
        <w:szCs w:val="18"/>
      </w:rPr>
      <w:t xml:space="preserve">FORMULARZ OFERTY – WZÓR </w:t>
    </w:r>
  </w:p>
  <w:p w14:paraId="5AE0101B" w14:textId="77777777" w:rsidR="00AE04AE" w:rsidRDefault="00AE0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412"/>
    <w:multiLevelType w:val="hybridMultilevel"/>
    <w:tmpl w:val="2C82EBF0"/>
    <w:lvl w:ilvl="0" w:tplc="42566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84095"/>
    <w:multiLevelType w:val="hybridMultilevel"/>
    <w:tmpl w:val="AB7AE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7BC"/>
    <w:multiLevelType w:val="hybridMultilevel"/>
    <w:tmpl w:val="8F983C60"/>
    <w:lvl w:ilvl="0" w:tplc="604A7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31646"/>
    <w:multiLevelType w:val="hybridMultilevel"/>
    <w:tmpl w:val="500420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FA6E2F"/>
    <w:multiLevelType w:val="hybridMultilevel"/>
    <w:tmpl w:val="F18C4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56FD0"/>
    <w:multiLevelType w:val="hybridMultilevel"/>
    <w:tmpl w:val="DAF81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0310">
    <w:abstractNumId w:val="2"/>
  </w:num>
  <w:num w:numId="2" w16cid:durableId="1864006568">
    <w:abstractNumId w:val="0"/>
  </w:num>
  <w:num w:numId="3" w16cid:durableId="1419671291">
    <w:abstractNumId w:val="3"/>
  </w:num>
  <w:num w:numId="4" w16cid:durableId="886137114">
    <w:abstractNumId w:val="5"/>
  </w:num>
  <w:num w:numId="5" w16cid:durableId="1383209711">
    <w:abstractNumId w:val="4"/>
  </w:num>
  <w:num w:numId="6" w16cid:durableId="113884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2C"/>
    <w:rsid w:val="00031392"/>
    <w:rsid w:val="000C6CD5"/>
    <w:rsid w:val="000D6D47"/>
    <w:rsid w:val="00111916"/>
    <w:rsid w:val="0012207C"/>
    <w:rsid w:val="00123B0C"/>
    <w:rsid w:val="001340C5"/>
    <w:rsid w:val="001A7F97"/>
    <w:rsid w:val="0024250B"/>
    <w:rsid w:val="002518F6"/>
    <w:rsid w:val="00256DE3"/>
    <w:rsid w:val="002E2147"/>
    <w:rsid w:val="00306096"/>
    <w:rsid w:val="00360BE5"/>
    <w:rsid w:val="00385CF9"/>
    <w:rsid w:val="003B5653"/>
    <w:rsid w:val="003C2EF9"/>
    <w:rsid w:val="003D328A"/>
    <w:rsid w:val="003E6FD8"/>
    <w:rsid w:val="004151C4"/>
    <w:rsid w:val="004348B4"/>
    <w:rsid w:val="004F56EF"/>
    <w:rsid w:val="00537BB3"/>
    <w:rsid w:val="005D73BF"/>
    <w:rsid w:val="00605E95"/>
    <w:rsid w:val="006137E2"/>
    <w:rsid w:val="00644C53"/>
    <w:rsid w:val="006554D9"/>
    <w:rsid w:val="006656BE"/>
    <w:rsid w:val="00696D7A"/>
    <w:rsid w:val="006C7E60"/>
    <w:rsid w:val="006D56CE"/>
    <w:rsid w:val="007C08B7"/>
    <w:rsid w:val="007C7C07"/>
    <w:rsid w:val="007E7454"/>
    <w:rsid w:val="00811839"/>
    <w:rsid w:val="00863BF5"/>
    <w:rsid w:val="00893A56"/>
    <w:rsid w:val="008E4C77"/>
    <w:rsid w:val="00917B6A"/>
    <w:rsid w:val="009934E3"/>
    <w:rsid w:val="00993E38"/>
    <w:rsid w:val="009B0DB6"/>
    <w:rsid w:val="009E253C"/>
    <w:rsid w:val="00A515DA"/>
    <w:rsid w:val="00A65625"/>
    <w:rsid w:val="00AA0478"/>
    <w:rsid w:val="00AD3411"/>
    <w:rsid w:val="00AE04AE"/>
    <w:rsid w:val="00B033D1"/>
    <w:rsid w:val="00B1572A"/>
    <w:rsid w:val="00B16610"/>
    <w:rsid w:val="00BB3276"/>
    <w:rsid w:val="00C04A19"/>
    <w:rsid w:val="00C31046"/>
    <w:rsid w:val="00C4229C"/>
    <w:rsid w:val="00C82E00"/>
    <w:rsid w:val="00CC4FA1"/>
    <w:rsid w:val="00D13801"/>
    <w:rsid w:val="00D31DEE"/>
    <w:rsid w:val="00D50A35"/>
    <w:rsid w:val="00DD3B8A"/>
    <w:rsid w:val="00DF3290"/>
    <w:rsid w:val="00E22B28"/>
    <w:rsid w:val="00E6232C"/>
    <w:rsid w:val="00E77964"/>
    <w:rsid w:val="00ED2EC9"/>
    <w:rsid w:val="00F0101B"/>
    <w:rsid w:val="00F13640"/>
    <w:rsid w:val="00F15BCC"/>
    <w:rsid w:val="00F56221"/>
    <w:rsid w:val="00F7212A"/>
    <w:rsid w:val="00F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F666"/>
  <w15:chartTrackingRefBased/>
  <w15:docId w15:val="{D02B195C-E762-4A40-8450-D2645A64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3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3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3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3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3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3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3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3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3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3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32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6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4AE"/>
  </w:style>
  <w:style w:type="paragraph" w:styleId="Stopka">
    <w:name w:val="footer"/>
    <w:basedOn w:val="Normalny"/>
    <w:link w:val="StopkaZnak"/>
    <w:uiPriority w:val="99"/>
    <w:unhideWhenUsed/>
    <w:rsid w:val="00AE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</dc:creator>
  <cp:keywords/>
  <dc:description/>
  <cp:lastModifiedBy>Szymon Kozłowski</cp:lastModifiedBy>
  <cp:revision>9</cp:revision>
  <dcterms:created xsi:type="dcterms:W3CDTF">2026-04-27T06:44:00Z</dcterms:created>
  <dcterms:modified xsi:type="dcterms:W3CDTF">2026-04-27T14:43:00Z</dcterms:modified>
</cp:coreProperties>
</file>